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71" w:rsidRPr="00AF6516" w:rsidRDefault="00DB4FF7" w:rsidP="00DB4FF7">
      <w:pPr>
        <w:jc w:val="both"/>
        <w:rPr>
          <w:rFonts w:ascii="Sylfaen" w:hAnsi="Sylfaen"/>
          <w:b/>
          <w:sz w:val="32"/>
          <w:szCs w:val="32"/>
          <w:lang w:val="en-US"/>
        </w:rPr>
      </w:pPr>
      <w:r>
        <w:rPr>
          <w:noProof/>
          <w:sz w:val="20"/>
          <w:szCs w:val="20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01pt;margin-top:2.45pt;width:80pt;height:74pt;z-index:-251656192">
            <v:imagedata r:id="rId9" o:title=""/>
          </v:shape>
          <o:OLEObject Type="Embed" ProgID="Word.Picture.8" ShapeID="_x0000_s1030" DrawAspect="Content" ObjectID="_1500365934" r:id="rId10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7.5pt;margin-top:-31.45pt;width:134.55pt;height:28.25pt;z-index:251659264;mso-wrap-style:none;mso-position-horizontal-relative:text;mso-position-vertical-relative:text" stroked="f">
            <v:textbox style="mso-fit-shape-to-text:t">
              <w:txbxContent>
                <w:p w:rsidR="00DB4FF7" w:rsidRPr="00A925DB" w:rsidRDefault="00DB4FF7" w:rsidP="00A925DB">
                  <w:pPr>
                    <w:jc w:val="both"/>
                    <w:rPr>
                      <w:noProof/>
                      <w:sz w:val="30"/>
                      <w:lang w:eastAsia="en-US"/>
                    </w:rPr>
                  </w:pPr>
                  <w:r w:rsidRPr="00AF6516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600.0251.22.07.15</w:t>
                  </w:r>
                </w:p>
              </w:txbxContent>
            </v:textbox>
            <w10:wrap type="square"/>
          </v:shape>
        </w:pict>
      </w:r>
      <w:r>
        <w:rPr>
          <w:noProof/>
          <w:sz w:val="30"/>
          <w:lang w:eastAsia="en-US"/>
        </w:rPr>
        <w:pict>
          <v:shape id="_x0000_s1027" type="#_x0000_t202" style="position:absolute;left:0;text-align:left;margin-left:-9pt;margin-top:-53.2pt;width:153pt;height:23.25pt;z-index:251657728" stroked="f">
            <v:textbox style="mso-next-textbox:#_x0000_s1027">
              <w:txbxContent>
                <w:p w:rsidR="00F458AF" w:rsidRPr="00D62346" w:rsidRDefault="00F458AF" w:rsidP="00C94A5D">
                  <w:pPr>
                    <w:jc w:val="both"/>
                    <w:rPr>
                      <w:szCs w:val="32"/>
                    </w:rPr>
                  </w:pPr>
                </w:p>
                <w:p w:rsidR="00F458AF" w:rsidRPr="00C14515" w:rsidRDefault="00F458AF" w:rsidP="00E61973">
                  <w:pPr>
                    <w:rPr>
                      <w:b/>
                      <w:color w:val="FFFFFF"/>
                      <w:sz w:val="34"/>
                      <w:lang w:val="en-US"/>
                    </w:rPr>
                  </w:pPr>
                  <w:r w:rsidRPr="00C14515">
                    <w:rPr>
                      <w:color w:val="FFFFFF"/>
                      <w:sz w:val="34"/>
                    </w:rPr>
                    <w:t>.0345.20.07.11</w:t>
                  </w:r>
                </w:p>
              </w:txbxContent>
            </v:textbox>
          </v:shape>
        </w:pict>
      </w:r>
    </w:p>
    <w:p w:rsidR="005A3672" w:rsidRPr="00BC2275" w:rsidRDefault="005A3672" w:rsidP="00DB4FF7">
      <w:pPr>
        <w:pStyle w:val="600"/>
        <w:rPr>
          <w:color w:val="000000"/>
          <w:sz w:val="20"/>
          <w:szCs w:val="20"/>
          <w:lang w:val="hy-AM"/>
        </w:rPr>
      </w:pPr>
    </w:p>
    <w:p w:rsidR="005A3672" w:rsidRPr="00BC2275" w:rsidRDefault="005A3672" w:rsidP="00DB4FF7">
      <w:pPr>
        <w:pStyle w:val="600"/>
        <w:rPr>
          <w:color w:val="000000"/>
          <w:sz w:val="32"/>
          <w:lang w:val="hy-AM"/>
        </w:rPr>
      </w:pPr>
    </w:p>
    <w:p w:rsidR="00A42F3C" w:rsidRPr="000E47BC" w:rsidRDefault="00A42F3C" w:rsidP="00DB4FF7">
      <w:pPr>
        <w:pStyle w:val="voroshum"/>
        <w:spacing w:before="0"/>
        <w:rPr>
          <w:lang w:val="hy-AM"/>
        </w:rPr>
      </w:pPr>
    </w:p>
    <w:p w:rsidR="003B5171" w:rsidRPr="003B5171" w:rsidRDefault="003B5171" w:rsidP="00DB4FF7">
      <w:pPr>
        <w:pStyle w:val="voroshum"/>
        <w:spacing w:before="0"/>
        <w:rPr>
          <w:sz w:val="16"/>
          <w:szCs w:val="16"/>
        </w:rPr>
      </w:pPr>
    </w:p>
    <w:p w:rsidR="005A3672" w:rsidRPr="000E47BC" w:rsidRDefault="005A3672" w:rsidP="00DB4FF7">
      <w:pPr>
        <w:pStyle w:val="voroshum"/>
        <w:spacing w:before="0"/>
        <w:rPr>
          <w:lang w:val="hy-AM"/>
        </w:rPr>
      </w:pPr>
      <w:r w:rsidRPr="00BC2275">
        <w:rPr>
          <w:lang w:val="hy-AM"/>
        </w:rPr>
        <w:t>ՀԱՅԱՍՏԱՆԻ ՀԱՆՐԱՊԵՏՈՒԹՅԱՆ</w:t>
      </w:r>
      <w:r w:rsidRPr="00BC2275">
        <w:rPr>
          <w:lang w:val="hy-AM"/>
        </w:rPr>
        <w:br/>
        <w:t>ՀԱՆՐԱՅԻՆ ԾԱՌԱՅՈՒԹՅՈՒՆՆԵՐԸ ԿԱՐԳԱՎՈՐՈՂ ՀԱՆՁՆԱԺՈՂՈՎ</w:t>
      </w:r>
    </w:p>
    <w:p w:rsidR="005A3672" w:rsidRPr="00BC2275" w:rsidRDefault="005A3672" w:rsidP="00DB4FF7">
      <w:pPr>
        <w:pStyle w:val="voroshum2"/>
        <w:rPr>
          <w:lang w:val="hy-AM"/>
        </w:rPr>
      </w:pPr>
      <w:r w:rsidRPr="00BC2275">
        <w:rPr>
          <w:lang w:val="hy-AM"/>
        </w:rPr>
        <w:t>ՈՐՈՇՈՒՄ</w:t>
      </w:r>
    </w:p>
    <w:p w:rsidR="005A3672" w:rsidRPr="00BC2275" w:rsidRDefault="003B5171" w:rsidP="00DB4FF7">
      <w:pPr>
        <w:pStyle w:val="data"/>
        <w:spacing w:after="0" w:line="240" w:lineRule="auto"/>
        <w:ind w:left="120"/>
        <w:rPr>
          <w:lang w:val="hy-AM"/>
        </w:rPr>
      </w:pPr>
      <w:r w:rsidRPr="003B5171">
        <w:rPr>
          <w:lang w:val="hy-AM"/>
        </w:rPr>
        <w:t>22</w:t>
      </w:r>
      <w:r w:rsidR="003C3D4B" w:rsidRPr="000E47BC">
        <w:rPr>
          <w:lang w:val="hy-AM"/>
        </w:rPr>
        <w:t xml:space="preserve"> </w:t>
      </w:r>
      <w:r w:rsidR="003C3D4B" w:rsidRPr="00BC2275">
        <w:rPr>
          <w:lang w:val="hy-AM"/>
        </w:rPr>
        <w:t>հուլիսի</w:t>
      </w:r>
      <w:r w:rsidR="005A3672" w:rsidRPr="00BC2275">
        <w:rPr>
          <w:lang w:val="hy-AM"/>
        </w:rPr>
        <w:t xml:space="preserve"> 201</w:t>
      </w:r>
      <w:r w:rsidR="0087036F" w:rsidRPr="00BC2275">
        <w:rPr>
          <w:lang w:val="hy-AM"/>
        </w:rPr>
        <w:t>5</w:t>
      </w:r>
      <w:r w:rsidR="005A3672" w:rsidRPr="00BC2275">
        <w:rPr>
          <w:lang w:val="hy-AM"/>
        </w:rPr>
        <w:t xml:space="preserve"> թվականի №</w:t>
      </w:r>
      <w:r w:rsidRPr="003B5171">
        <w:rPr>
          <w:lang w:val="hy-AM"/>
        </w:rPr>
        <w:t>251</w:t>
      </w:r>
      <w:r w:rsidR="005A3672" w:rsidRPr="00BC2275">
        <w:rPr>
          <w:lang w:val="hy-AM"/>
        </w:rPr>
        <w:t>Ա</w:t>
      </w:r>
      <w:r w:rsidR="005A3672" w:rsidRPr="00BC2275">
        <w:rPr>
          <w:lang w:val="hy-AM"/>
        </w:rPr>
        <w:br/>
        <w:t>ք. Երևան</w:t>
      </w:r>
    </w:p>
    <w:p w:rsidR="00A42F3C" w:rsidRPr="00BC2275" w:rsidRDefault="00A42F3C" w:rsidP="00DB4FF7">
      <w:pPr>
        <w:pStyle w:val="data"/>
        <w:spacing w:after="0" w:line="240" w:lineRule="auto"/>
        <w:rPr>
          <w:lang w:val="hy-AM"/>
        </w:rPr>
      </w:pPr>
    </w:p>
    <w:p w:rsidR="005A3672" w:rsidRPr="00BC2275" w:rsidRDefault="009C1F10" w:rsidP="00DB4FF7">
      <w:pPr>
        <w:pStyle w:val="voroshmananvanum"/>
        <w:spacing w:before="0" w:after="0" w:line="240" w:lineRule="auto"/>
        <w:rPr>
          <w:lang w:val="hy-AM"/>
        </w:rPr>
      </w:pPr>
      <w:r w:rsidRPr="00BC2275">
        <w:rPr>
          <w:lang w:val="hy-AM"/>
        </w:rPr>
        <w:t xml:space="preserve"> </w:t>
      </w:r>
      <w:bookmarkStart w:id="0" w:name="_GoBack"/>
      <w:r w:rsidRPr="00BC2275">
        <w:rPr>
          <w:lang w:val="hy-AM"/>
        </w:rPr>
        <w:t>«ՀԱՅՌՈՒՍԿՈԳԵՆԵՐԱՑԻԱ» ՓԱԿ ԲԱԺՆԵՏԻՐԱԿԱՆ ԸՆԿԵՐՈՒԹՅ</w:t>
      </w:r>
      <w:r w:rsidR="00124EDA" w:rsidRPr="00BC2275">
        <w:rPr>
          <w:lang w:val="hy-AM"/>
        </w:rPr>
        <w:t>Ա</w:t>
      </w:r>
      <w:r w:rsidRPr="00BC2275">
        <w:rPr>
          <w:lang w:val="hy-AM"/>
        </w:rPr>
        <w:t xml:space="preserve">Ն </w:t>
      </w:r>
      <w:r w:rsidR="00124EDA" w:rsidRPr="00BC2275">
        <w:t xml:space="preserve">ՆԿԱՏՄԱՄԲ ՏՈՒԳԱՆՔ </w:t>
      </w:r>
      <w:r w:rsidR="00124EDA" w:rsidRPr="00BC2275">
        <w:rPr>
          <w:lang w:val="hy-AM"/>
        </w:rPr>
        <w:t>ԿԻՐԱՌԵԼՈՒ</w:t>
      </w:r>
      <w:r w:rsidR="00124EDA" w:rsidRPr="00BC2275">
        <w:t xml:space="preserve"> ՄԱՍԻՆ</w:t>
      </w:r>
      <w:bookmarkEnd w:id="0"/>
      <w:r w:rsidR="00124EDA" w:rsidRPr="00BC2275">
        <w:t xml:space="preserve"> </w:t>
      </w:r>
    </w:p>
    <w:p w:rsidR="00B40587" w:rsidRPr="00BC2275" w:rsidRDefault="00B40587" w:rsidP="00DB4FF7">
      <w:pPr>
        <w:pStyle w:val="voroshmananvanum"/>
        <w:spacing w:before="0" w:after="0" w:line="240" w:lineRule="auto"/>
        <w:rPr>
          <w:sz w:val="22"/>
          <w:szCs w:val="36"/>
          <w:lang w:val="hy-AM"/>
        </w:rPr>
      </w:pPr>
    </w:p>
    <w:p w:rsidR="005A3672" w:rsidRPr="00BC2275" w:rsidRDefault="005A3672" w:rsidP="00DB4FF7">
      <w:pPr>
        <w:spacing w:before="120"/>
        <w:ind w:right="-1" w:firstLine="426"/>
        <w:jc w:val="both"/>
        <w:rPr>
          <w:rFonts w:ascii="Sylfaen" w:hAnsi="Sylfaen"/>
          <w:lang w:val="hy-AM"/>
        </w:rPr>
      </w:pPr>
      <w:r w:rsidRPr="00BC2275">
        <w:rPr>
          <w:rFonts w:ascii="Sylfaen" w:hAnsi="Sylfaen"/>
          <w:lang w:val="hy-AM"/>
        </w:rPr>
        <w:t xml:space="preserve">Հաշվի առնելով՝ </w:t>
      </w:r>
    </w:p>
    <w:p w:rsidR="007E59C6" w:rsidRPr="00BC2275" w:rsidRDefault="005A3672" w:rsidP="00DB4FF7">
      <w:pPr>
        <w:spacing w:before="120" w:line="360" w:lineRule="auto"/>
        <w:ind w:right="-1" w:firstLine="426"/>
        <w:jc w:val="both"/>
        <w:rPr>
          <w:rFonts w:ascii="Sylfaen" w:hAnsi="Sylfaen"/>
          <w:lang w:val="af-ZA"/>
        </w:rPr>
      </w:pPr>
      <w:r w:rsidRPr="00BC2275">
        <w:rPr>
          <w:rFonts w:ascii="Sylfaen" w:hAnsi="Sylfaen"/>
          <w:lang w:val="hy-AM"/>
        </w:rPr>
        <w:t xml:space="preserve">ա) </w:t>
      </w:r>
      <w:r w:rsidR="00DD0EBB" w:rsidRPr="00BC2275">
        <w:rPr>
          <w:rFonts w:ascii="Sylfaen" w:hAnsi="Sylfaen"/>
          <w:lang w:val="af-ZA"/>
        </w:rPr>
        <w:t>«</w:t>
      </w:r>
      <w:r w:rsidR="00DD0EBB" w:rsidRPr="00BC2275">
        <w:rPr>
          <w:rFonts w:ascii="Sylfaen" w:hAnsi="Sylfaen"/>
          <w:lang w:val="hy-AM"/>
        </w:rPr>
        <w:t>Հայաստանի</w:t>
      </w:r>
      <w:r w:rsidR="00DD0EBB" w:rsidRPr="00BC2275">
        <w:rPr>
          <w:rFonts w:ascii="Sylfaen" w:hAnsi="Sylfaen"/>
          <w:lang w:val="af-ZA"/>
        </w:rPr>
        <w:t xml:space="preserve"> </w:t>
      </w:r>
      <w:r w:rsidR="00DD0EBB" w:rsidRPr="00BC2275">
        <w:rPr>
          <w:rFonts w:ascii="Sylfaen" w:hAnsi="Sylfaen"/>
          <w:lang w:val="hy-AM"/>
        </w:rPr>
        <w:t>էլեկտրական</w:t>
      </w:r>
      <w:r w:rsidR="00DD0EBB" w:rsidRPr="00BC2275">
        <w:rPr>
          <w:rFonts w:ascii="Sylfaen" w:hAnsi="Sylfaen"/>
          <w:lang w:val="af-ZA"/>
        </w:rPr>
        <w:t xml:space="preserve"> </w:t>
      </w:r>
      <w:r w:rsidR="00DD0EBB" w:rsidRPr="00BC2275">
        <w:rPr>
          <w:rFonts w:ascii="Sylfaen" w:hAnsi="Sylfaen"/>
          <w:lang w:val="hy-AM"/>
        </w:rPr>
        <w:t>ցանցեր</w:t>
      </w:r>
      <w:r w:rsidR="00DD0EBB" w:rsidRPr="00BC2275">
        <w:rPr>
          <w:rFonts w:ascii="Sylfaen" w:hAnsi="Sylfaen"/>
          <w:lang w:val="af-ZA"/>
        </w:rPr>
        <w:t xml:space="preserve">» փակ բաժնետիրական ընկերության </w:t>
      </w:r>
      <w:r w:rsidR="007E59C6" w:rsidRPr="00BC2275">
        <w:rPr>
          <w:rFonts w:ascii="Sylfaen" w:hAnsi="Sylfaen"/>
          <w:lang w:val="af-ZA"/>
        </w:rPr>
        <w:t>2015</w:t>
      </w:r>
      <w:r w:rsidR="00DD0EBB" w:rsidRPr="00BC2275">
        <w:rPr>
          <w:rFonts w:ascii="Sylfaen" w:hAnsi="Sylfaen"/>
          <w:lang w:val="af-ZA"/>
        </w:rPr>
        <w:t xml:space="preserve"> թվականի </w:t>
      </w:r>
      <w:r w:rsidR="007E59C6" w:rsidRPr="00BC2275">
        <w:rPr>
          <w:rFonts w:ascii="Sylfaen" w:hAnsi="Sylfaen"/>
          <w:lang w:val="af-ZA"/>
        </w:rPr>
        <w:t>հունիսի</w:t>
      </w:r>
      <w:r w:rsidR="00DD0EBB" w:rsidRPr="00BC2275">
        <w:rPr>
          <w:rFonts w:ascii="Sylfaen" w:hAnsi="Sylfaen"/>
          <w:lang w:val="af-ZA"/>
        </w:rPr>
        <w:t xml:space="preserve"> </w:t>
      </w:r>
      <w:r w:rsidR="007E59C6" w:rsidRPr="00BC2275">
        <w:rPr>
          <w:rFonts w:ascii="Sylfaen" w:hAnsi="Sylfaen"/>
          <w:lang w:val="af-ZA"/>
        </w:rPr>
        <w:t>9</w:t>
      </w:r>
      <w:r w:rsidR="00DD0EBB" w:rsidRPr="00BC2275">
        <w:rPr>
          <w:rFonts w:ascii="Sylfaen" w:hAnsi="Sylfaen"/>
          <w:lang w:val="af-ZA"/>
        </w:rPr>
        <w:t>-ի №04-ԵԲ</w:t>
      </w:r>
      <w:r w:rsidR="007E59C6" w:rsidRPr="00BC2275">
        <w:rPr>
          <w:rFonts w:ascii="Sylfaen" w:hAnsi="Sylfaen"/>
          <w:lang w:val="af-ZA"/>
        </w:rPr>
        <w:t>-</w:t>
      </w:r>
      <w:r w:rsidR="00DD0EBB" w:rsidRPr="00BC2275">
        <w:rPr>
          <w:rFonts w:ascii="Sylfaen" w:hAnsi="Sylfaen"/>
          <w:lang w:val="af-ZA"/>
        </w:rPr>
        <w:t>04/</w:t>
      </w:r>
      <w:r w:rsidR="007E59C6" w:rsidRPr="00BC2275">
        <w:rPr>
          <w:rFonts w:ascii="Sylfaen" w:hAnsi="Sylfaen"/>
          <w:lang w:val="af-ZA"/>
        </w:rPr>
        <w:t>2079</w:t>
      </w:r>
      <w:r w:rsidR="00E50A0D" w:rsidRPr="00BC2275">
        <w:rPr>
          <w:rFonts w:ascii="Sylfaen" w:hAnsi="Sylfaen"/>
          <w:lang w:val="af-ZA"/>
        </w:rPr>
        <w:t xml:space="preserve"> գրությունը, համաձայն որի՝ «</w:t>
      </w:r>
      <w:r w:rsidR="00E50A0D" w:rsidRPr="00BC2275">
        <w:rPr>
          <w:rFonts w:ascii="Sylfaen" w:hAnsi="Sylfaen"/>
          <w:lang w:val="hy-AM"/>
        </w:rPr>
        <w:t>Հայաստանի</w:t>
      </w:r>
      <w:r w:rsidR="00E50A0D" w:rsidRPr="00BC2275">
        <w:rPr>
          <w:rFonts w:ascii="Sylfaen" w:hAnsi="Sylfaen"/>
          <w:lang w:val="af-ZA"/>
        </w:rPr>
        <w:t xml:space="preserve"> </w:t>
      </w:r>
      <w:r w:rsidR="00E50A0D" w:rsidRPr="00BC2275">
        <w:rPr>
          <w:rFonts w:ascii="Sylfaen" w:hAnsi="Sylfaen"/>
          <w:lang w:val="hy-AM"/>
        </w:rPr>
        <w:t>էլեկտրական</w:t>
      </w:r>
      <w:r w:rsidR="00E50A0D" w:rsidRPr="00BC2275">
        <w:rPr>
          <w:rFonts w:ascii="Sylfaen" w:hAnsi="Sylfaen"/>
          <w:lang w:val="af-ZA"/>
        </w:rPr>
        <w:t xml:space="preserve"> </w:t>
      </w:r>
      <w:r w:rsidR="00E50A0D" w:rsidRPr="00BC2275">
        <w:rPr>
          <w:rFonts w:ascii="Sylfaen" w:hAnsi="Sylfaen"/>
          <w:lang w:val="hy-AM"/>
        </w:rPr>
        <w:t>ցանցեր</w:t>
      </w:r>
      <w:r w:rsidR="00E50A0D" w:rsidRPr="00BC2275">
        <w:rPr>
          <w:rFonts w:ascii="Sylfaen" w:hAnsi="Sylfaen"/>
          <w:lang w:val="af-ZA"/>
        </w:rPr>
        <w:t xml:space="preserve">» փակ բաժնետիրական ընկերությունը, հիմք ընդունելով Հայաստանի Հանրապետության հանրային ծառայությունները կարգավորող հանձնաժողովի (այսուհետ՝ Հանձնաժողով) 2015 թվականի մարտի 18-ի №46Ա որոշման և «Էլեկտրաէներգետիկական համակարգի օպերատոր» փակ բաժնետիրական ընկերության 2015 թվականի մարտի 23-ի №01-ՄՄ-12/158 գրության պահանջները, 2015 թվականի մարտի 24-ի և 25-ի </w:t>
      </w:r>
      <w:r w:rsidR="003C6BEA" w:rsidRPr="00BC2275">
        <w:rPr>
          <w:rFonts w:ascii="Sylfaen" w:hAnsi="Sylfaen"/>
          <w:lang w:val="af-ZA"/>
        </w:rPr>
        <w:t xml:space="preserve">համապատասխանաբար </w:t>
      </w:r>
      <w:r w:rsidR="00E50A0D" w:rsidRPr="00BC2275">
        <w:rPr>
          <w:rFonts w:ascii="Sylfaen" w:hAnsi="Sylfaen"/>
          <w:lang w:val="af-ZA"/>
        </w:rPr>
        <w:t xml:space="preserve">№6 և №1 հեռախոսագրերով հանձնարարել է «ՀայՌուսկոգեներացիա» փակ բաժնետիրական ընկերությանը (այսուհետ՝ Ընկերություն)՝ </w:t>
      </w:r>
      <w:r w:rsidR="00D20E21" w:rsidRPr="00BC2275">
        <w:rPr>
          <w:rFonts w:ascii="Sylfaen" w:hAnsi="Sylfaen"/>
          <w:lang w:val="hy-AM"/>
        </w:rPr>
        <w:t>«</w:t>
      </w:r>
      <w:r w:rsidR="00D20E21" w:rsidRPr="00BC2275">
        <w:rPr>
          <w:rFonts w:ascii="Sylfaen" w:hAnsi="Sylfaen" w:cs="Sylfaen"/>
          <w:lang w:val="hy-AM"/>
        </w:rPr>
        <w:t>Ինքնավար</w:t>
      </w:r>
      <w:r w:rsidR="00D20E21" w:rsidRPr="00BC2275">
        <w:rPr>
          <w:rFonts w:ascii="Sylfaen" w:hAnsi="Sylfaen"/>
          <w:lang w:val="hy-AM"/>
        </w:rPr>
        <w:t xml:space="preserve"> </w:t>
      </w:r>
      <w:r w:rsidR="00D20E21" w:rsidRPr="00BC2275">
        <w:rPr>
          <w:rFonts w:ascii="Sylfaen" w:hAnsi="Sylfaen" w:cs="Sylfaen"/>
          <w:lang w:val="hy-AM"/>
        </w:rPr>
        <w:t>ջերմային</w:t>
      </w:r>
      <w:r w:rsidR="00D20E21" w:rsidRPr="00BC2275">
        <w:rPr>
          <w:rFonts w:ascii="Sylfaen" w:hAnsi="Sylfaen"/>
          <w:lang w:val="hy-AM"/>
        </w:rPr>
        <w:t xml:space="preserve"> </w:t>
      </w:r>
      <w:r w:rsidR="00D20E21" w:rsidRPr="00BC2275">
        <w:rPr>
          <w:rFonts w:ascii="Sylfaen" w:hAnsi="Sylfaen" w:cs="Sylfaen"/>
          <w:lang w:val="hy-AM"/>
        </w:rPr>
        <w:t>էլեկտրակայան</w:t>
      </w:r>
      <w:r w:rsidR="00D20E21" w:rsidRPr="00BC2275">
        <w:rPr>
          <w:rFonts w:ascii="Sylfaen" w:hAnsi="Sylfaen"/>
          <w:lang w:val="hy-AM"/>
        </w:rPr>
        <w:t>-1 (</w:t>
      </w:r>
      <w:r w:rsidR="00D20E21" w:rsidRPr="00BC2275">
        <w:rPr>
          <w:rFonts w:ascii="Sylfaen" w:hAnsi="Sylfaen" w:cs="Sylfaen"/>
          <w:lang w:val="hy-AM"/>
        </w:rPr>
        <w:t>ԻՋԷԿ</w:t>
      </w:r>
      <w:r w:rsidR="00D20E21" w:rsidRPr="00BC2275">
        <w:rPr>
          <w:rFonts w:ascii="Sylfaen" w:hAnsi="Sylfaen"/>
          <w:lang w:val="hy-AM"/>
        </w:rPr>
        <w:noBreakHyphen/>
        <w:t xml:space="preserve">1)» </w:t>
      </w:r>
      <w:r w:rsidR="00E50A0D" w:rsidRPr="00BC2275">
        <w:rPr>
          <w:rFonts w:ascii="Sylfaen" w:hAnsi="Sylfaen"/>
          <w:lang w:val="af-ZA"/>
        </w:rPr>
        <w:t>կայանում արտադրված էլեկտրական էներգիան չառաքել</w:t>
      </w:r>
      <w:r w:rsidR="000E47BC">
        <w:rPr>
          <w:rFonts w:ascii="Sylfaen" w:hAnsi="Sylfaen"/>
          <w:lang w:val="af-ZA"/>
        </w:rPr>
        <w:t xml:space="preserve"> ցանց: Սակայն Ընկերությունից</w:t>
      </w:r>
      <w:r w:rsidR="00E50A0D" w:rsidRPr="00BC2275">
        <w:rPr>
          <w:rFonts w:ascii="Sylfaen" w:hAnsi="Sylfaen"/>
          <w:lang w:val="af-ZA"/>
        </w:rPr>
        <w:t xml:space="preserve"> ստացվել է գրություն՝ 2015 թվականի հունիսի 3-ին</w:t>
      </w:r>
      <w:r w:rsidR="000E47BC">
        <w:rPr>
          <w:rFonts w:ascii="Sylfaen" w:hAnsi="Sylfaen"/>
          <w:lang w:val="af-ZA"/>
        </w:rPr>
        <w:t>,</w:t>
      </w:r>
      <w:r w:rsidR="00E50A0D" w:rsidRPr="00BC2275">
        <w:rPr>
          <w:rFonts w:ascii="Sylfaen" w:hAnsi="Sylfaen"/>
          <w:lang w:val="af-ZA"/>
        </w:rPr>
        <w:t xml:space="preserve"> ժամը 9</w:t>
      </w:r>
      <w:r w:rsidR="00E50A0D" w:rsidRPr="00BC2275">
        <w:rPr>
          <w:rFonts w:ascii="Sylfaen" w:hAnsi="Sylfaen"/>
          <w:vertAlign w:val="superscript"/>
          <w:lang w:val="af-ZA"/>
        </w:rPr>
        <w:t>00</w:t>
      </w:r>
      <w:r w:rsidR="00E50A0D" w:rsidRPr="00BC2275">
        <w:rPr>
          <w:rFonts w:ascii="Sylfaen" w:hAnsi="Sylfaen"/>
          <w:lang w:val="af-ZA"/>
        </w:rPr>
        <w:t xml:space="preserve">-ից </w:t>
      </w:r>
      <w:r w:rsidR="00D20E21" w:rsidRPr="00BC2275">
        <w:rPr>
          <w:rFonts w:ascii="Sylfaen" w:hAnsi="Sylfaen"/>
          <w:lang w:val="hy-AM"/>
        </w:rPr>
        <w:t>«</w:t>
      </w:r>
      <w:r w:rsidR="00D20E21" w:rsidRPr="00BC2275">
        <w:rPr>
          <w:rFonts w:ascii="Sylfaen" w:hAnsi="Sylfaen" w:cs="Sylfaen"/>
          <w:lang w:val="hy-AM"/>
        </w:rPr>
        <w:t>Ինքնավար</w:t>
      </w:r>
      <w:r w:rsidR="00D20E21" w:rsidRPr="00BC2275">
        <w:rPr>
          <w:rFonts w:ascii="Sylfaen" w:hAnsi="Sylfaen"/>
          <w:lang w:val="hy-AM"/>
        </w:rPr>
        <w:t xml:space="preserve"> </w:t>
      </w:r>
      <w:r w:rsidR="00D20E21" w:rsidRPr="00BC2275">
        <w:rPr>
          <w:rFonts w:ascii="Sylfaen" w:hAnsi="Sylfaen" w:cs="Sylfaen"/>
          <w:lang w:val="hy-AM"/>
        </w:rPr>
        <w:t>ջերմային</w:t>
      </w:r>
      <w:r w:rsidR="00D20E21" w:rsidRPr="00BC2275">
        <w:rPr>
          <w:rFonts w:ascii="Sylfaen" w:hAnsi="Sylfaen"/>
          <w:lang w:val="hy-AM"/>
        </w:rPr>
        <w:t xml:space="preserve"> </w:t>
      </w:r>
      <w:r w:rsidR="00D20E21" w:rsidRPr="00BC2275">
        <w:rPr>
          <w:rFonts w:ascii="Sylfaen" w:hAnsi="Sylfaen" w:cs="Sylfaen"/>
          <w:lang w:val="hy-AM"/>
        </w:rPr>
        <w:t>էլեկտրակայան</w:t>
      </w:r>
      <w:r w:rsidR="00D20E21" w:rsidRPr="00BC2275">
        <w:rPr>
          <w:rFonts w:ascii="Sylfaen" w:hAnsi="Sylfaen"/>
          <w:lang w:val="hy-AM"/>
        </w:rPr>
        <w:t>-1 (</w:t>
      </w:r>
      <w:r w:rsidR="00D20E21" w:rsidRPr="00BC2275">
        <w:rPr>
          <w:rFonts w:ascii="Sylfaen" w:hAnsi="Sylfaen" w:cs="Sylfaen"/>
          <w:lang w:val="hy-AM"/>
        </w:rPr>
        <w:t>ԻՋԷԿ</w:t>
      </w:r>
      <w:r w:rsidR="00D20E21" w:rsidRPr="00BC2275">
        <w:rPr>
          <w:rFonts w:ascii="Sylfaen" w:hAnsi="Sylfaen"/>
          <w:lang w:val="hy-AM"/>
        </w:rPr>
        <w:noBreakHyphen/>
        <w:t xml:space="preserve">1)» </w:t>
      </w:r>
      <w:r w:rsidR="000E47BC">
        <w:rPr>
          <w:rFonts w:ascii="Sylfaen" w:hAnsi="Sylfaen"/>
          <w:lang w:val="af-ZA"/>
        </w:rPr>
        <w:t>կայանը ցանցին միացնելու</w:t>
      </w:r>
      <w:r w:rsidR="00E50A0D" w:rsidRPr="00BC2275">
        <w:rPr>
          <w:rFonts w:ascii="Sylfaen" w:hAnsi="Sylfaen"/>
          <w:lang w:val="af-ZA"/>
        </w:rPr>
        <w:t xml:space="preserve"> մասին, իսկ նշված օրը</w:t>
      </w:r>
      <w:r w:rsidR="000E47BC">
        <w:rPr>
          <w:rFonts w:ascii="Sylfaen" w:hAnsi="Sylfaen"/>
          <w:lang w:val="af-ZA"/>
        </w:rPr>
        <w:t>,</w:t>
      </w:r>
      <w:r w:rsidR="00E50A0D" w:rsidRPr="00BC2275">
        <w:rPr>
          <w:rFonts w:ascii="Sylfaen" w:hAnsi="Sylfaen"/>
          <w:lang w:val="af-ZA"/>
        </w:rPr>
        <w:t xml:space="preserve"> ժամը 11</w:t>
      </w:r>
      <w:r w:rsidR="00E50A0D" w:rsidRPr="00BC2275">
        <w:rPr>
          <w:rFonts w:ascii="Sylfaen" w:hAnsi="Sylfaen"/>
          <w:vertAlign w:val="superscript"/>
          <w:lang w:val="af-ZA"/>
        </w:rPr>
        <w:t>00</w:t>
      </w:r>
      <w:r w:rsidR="00E50A0D" w:rsidRPr="00BC2275">
        <w:rPr>
          <w:rFonts w:ascii="Sylfaen" w:hAnsi="Sylfaen"/>
          <w:lang w:val="af-ZA"/>
        </w:rPr>
        <w:t xml:space="preserve">-ի սահմաններում առանց </w:t>
      </w:r>
      <w:r w:rsidR="003C6BEA" w:rsidRPr="00BC2275">
        <w:rPr>
          <w:rFonts w:ascii="Sylfaen" w:hAnsi="Sylfaen"/>
          <w:lang w:val="af-ZA"/>
        </w:rPr>
        <w:t>«Էլեկտրաէներգետիկական համակարգի օպերատոր» և «</w:t>
      </w:r>
      <w:r w:rsidR="003C6BEA" w:rsidRPr="00BC2275">
        <w:rPr>
          <w:rFonts w:ascii="Sylfaen" w:hAnsi="Sylfaen"/>
          <w:lang w:val="hy-AM"/>
        </w:rPr>
        <w:t>Հայաստանի</w:t>
      </w:r>
      <w:r w:rsidR="003C6BEA" w:rsidRPr="00BC2275">
        <w:rPr>
          <w:rFonts w:ascii="Sylfaen" w:hAnsi="Sylfaen"/>
          <w:lang w:val="af-ZA"/>
        </w:rPr>
        <w:t xml:space="preserve"> </w:t>
      </w:r>
      <w:r w:rsidR="003C6BEA" w:rsidRPr="00BC2275">
        <w:rPr>
          <w:rFonts w:ascii="Sylfaen" w:hAnsi="Sylfaen"/>
          <w:lang w:val="hy-AM"/>
        </w:rPr>
        <w:t>էլեկտրական</w:t>
      </w:r>
      <w:r w:rsidR="003C6BEA" w:rsidRPr="00BC2275">
        <w:rPr>
          <w:rFonts w:ascii="Sylfaen" w:hAnsi="Sylfaen"/>
          <w:lang w:val="af-ZA"/>
        </w:rPr>
        <w:t xml:space="preserve"> </w:t>
      </w:r>
      <w:r w:rsidR="003C6BEA" w:rsidRPr="00BC2275">
        <w:rPr>
          <w:rFonts w:ascii="Sylfaen" w:hAnsi="Sylfaen"/>
          <w:lang w:val="hy-AM"/>
        </w:rPr>
        <w:t>ցանցեր</w:t>
      </w:r>
      <w:r w:rsidR="003C6BEA" w:rsidRPr="00BC2275">
        <w:rPr>
          <w:rFonts w:ascii="Sylfaen" w:hAnsi="Sylfaen"/>
          <w:lang w:val="af-ZA"/>
        </w:rPr>
        <w:t xml:space="preserve">» փակ բաժնետիրական ընկերությունների համապատասխան թույլտվությունների, </w:t>
      </w:r>
      <w:r w:rsidR="00D20E21" w:rsidRPr="00BC2275">
        <w:rPr>
          <w:rFonts w:ascii="Sylfaen" w:hAnsi="Sylfaen"/>
          <w:lang w:val="hy-AM"/>
        </w:rPr>
        <w:t>«</w:t>
      </w:r>
      <w:r w:rsidR="00D20E21" w:rsidRPr="00BC2275">
        <w:rPr>
          <w:rFonts w:ascii="Sylfaen" w:hAnsi="Sylfaen" w:cs="Sylfaen"/>
          <w:lang w:val="hy-AM"/>
        </w:rPr>
        <w:t>Ինքնավար</w:t>
      </w:r>
      <w:r w:rsidR="00D20E21" w:rsidRPr="00BC2275">
        <w:rPr>
          <w:rFonts w:ascii="Sylfaen" w:hAnsi="Sylfaen"/>
          <w:lang w:val="hy-AM"/>
        </w:rPr>
        <w:t xml:space="preserve"> </w:t>
      </w:r>
      <w:r w:rsidR="00D20E21" w:rsidRPr="00BC2275">
        <w:rPr>
          <w:rFonts w:ascii="Sylfaen" w:hAnsi="Sylfaen" w:cs="Sylfaen"/>
          <w:lang w:val="hy-AM"/>
        </w:rPr>
        <w:t>ջերմային</w:t>
      </w:r>
      <w:r w:rsidR="00D20E21" w:rsidRPr="00BC2275">
        <w:rPr>
          <w:rFonts w:ascii="Sylfaen" w:hAnsi="Sylfaen"/>
          <w:lang w:val="hy-AM"/>
        </w:rPr>
        <w:t xml:space="preserve"> </w:t>
      </w:r>
      <w:r w:rsidR="00D20E21" w:rsidRPr="00BC2275">
        <w:rPr>
          <w:rFonts w:ascii="Sylfaen" w:hAnsi="Sylfaen" w:cs="Sylfaen"/>
          <w:lang w:val="hy-AM"/>
        </w:rPr>
        <w:t>էլեկտրակայան</w:t>
      </w:r>
      <w:r w:rsidR="00D20E21" w:rsidRPr="00BC2275">
        <w:rPr>
          <w:rFonts w:ascii="Sylfaen" w:hAnsi="Sylfaen"/>
          <w:lang w:val="hy-AM"/>
        </w:rPr>
        <w:t>-1 (</w:t>
      </w:r>
      <w:r w:rsidR="00D20E21" w:rsidRPr="00BC2275">
        <w:rPr>
          <w:rFonts w:ascii="Sylfaen" w:hAnsi="Sylfaen" w:cs="Sylfaen"/>
          <w:lang w:val="hy-AM"/>
        </w:rPr>
        <w:t>ԻՋԷԿ</w:t>
      </w:r>
      <w:r w:rsidR="00D20E21" w:rsidRPr="00BC2275">
        <w:rPr>
          <w:rFonts w:ascii="Sylfaen" w:hAnsi="Sylfaen"/>
          <w:lang w:val="hy-AM"/>
        </w:rPr>
        <w:noBreakHyphen/>
        <w:t xml:space="preserve">1)» </w:t>
      </w:r>
      <w:r w:rsidR="003C6BEA" w:rsidRPr="00BC2275">
        <w:rPr>
          <w:rFonts w:ascii="Sylfaen" w:hAnsi="Sylfaen"/>
          <w:lang w:val="af-ZA"/>
        </w:rPr>
        <w:t>կայանից իրականացվել է էլեկտրական էներգիայի ինքնակամ առաքում դեպի ցանց: Էլեկտրական էներգիայի առաքման դադարեցման հրահանգներն Ը</w:t>
      </w:r>
      <w:r w:rsidR="000E47BC">
        <w:rPr>
          <w:rFonts w:ascii="Sylfaen" w:hAnsi="Sylfaen"/>
          <w:lang w:val="af-ZA"/>
        </w:rPr>
        <w:t>նկերության կողմից չեն կատարվել</w:t>
      </w:r>
      <w:r w:rsidR="00B70357" w:rsidRPr="00BC2275">
        <w:rPr>
          <w:rFonts w:ascii="Sylfaen" w:hAnsi="Sylfaen"/>
          <w:lang w:val="af-ZA"/>
        </w:rPr>
        <w:t>,</w:t>
      </w:r>
    </w:p>
    <w:p w:rsidR="003C6BEA" w:rsidRPr="00313A30" w:rsidRDefault="003C6BEA" w:rsidP="00DB4FF7">
      <w:pPr>
        <w:spacing w:before="120" w:line="360" w:lineRule="auto"/>
        <w:ind w:right="-1" w:firstLine="426"/>
        <w:jc w:val="both"/>
        <w:rPr>
          <w:rFonts w:ascii="Sylfaen" w:hAnsi="Sylfaen"/>
          <w:lang w:val="af-ZA"/>
        </w:rPr>
      </w:pPr>
      <w:r w:rsidRPr="00BC2275">
        <w:rPr>
          <w:rFonts w:ascii="Sylfaen" w:hAnsi="Sylfaen"/>
          <w:lang w:val="af-ZA"/>
        </w:rPr>
        <w:t xml:space="preserve">բ) </w:t>
      </w:r>
      <w:r w:rsidR="00E706FD" w:rsidRPr="00BC2275">
        <w:rPr>
          <w:rFonts w:ascii="Sylfaen" w:hAnsi="Sylfaen"/>
          <w:lang w:val="af-ZA"/>
        </w:rPr>
        <w:t xml:space="preserve">որ </w:t>
      </w:r>
      <w:r w:rsidR="000E47BC">
        <w:rPr>
          <w:rFonts w:ascii="Sylfaen" w:hAnsi="Sylfaen"/>
          <w:lang w:val="af-ZA"/>
        </w:rPr>
        <w:t>Հանձնաժողով</w:t>
      </w:r>
      <w:r w:rsidR="00022907">
        <w:rPr>
          <w:rFonts w:ascii="Sylfaen" w:hAnsi="Sylfaen"/>
          <w:lang w:val="af-ZA"/>
        </w:rPr>
        <w:t>ը</w:t>
      </w:r>
      <w:r w:rsidR="00E706FD" w:rsidRPr="00BC2275">
        <w:rPr>
          <w:rFonts w:ascii="Sylfaen" w:hAnsi="Sylfaen"/>
          <w:lang w:val="af-ZA"/>
        </w:rPr>
        <w:t xml:space="preserve">, </w:t>
      </w:r>
      <w:r w:rsidRPr="00BC2275">
        <w:rPr>
          <w:rFonts w:ascii="Sylfaen" w:hAnsi="Sylfaen"/>
          <w:lang w:val="af-ZA"/>
        </w:rPr>
        <w:t>hաշվի առնելով վ</w:t>
      </w:r>
      <w:r w:rsidR="00FF12C9" w:rsidRPr="00BC2275">
        <w:rPr>
          <w:rFonts w:ascii="Sylfaen" w:hAnsi="Sylfaen"/>
          <w:lang w:val="af-ZA"/>
        </w:rPr>
        <w:t>երո</w:t>
      </w:r>
      <w:r w:rsidRPr="00BC2275">
        <w:rPr>
          <w:rFonts w:ascii="Sylfaen" w:hAnsi="Sylfaen"/>
          <w:lang w:val="af-ZA"/>
        </w:rPr>
        <w:t>նշյալ գրությունը և հիմք ընդունելով «Վարչարարության հիմունքների և վարչական վարույթի մասին» Հ</w:t>
      </w:r>
      <w:r w:rsidR="00B53C0B">
        <w:rPr>
          <w:rFonts w:ascii="Sylfaen" w:hAnsi="Sylfaen"/>
          <w:lang w:val="af-ZA"/>
        </w:rPr>
        <w:t xml:space="preserve">այաստանի </w:t>
      </w:r>
      <w:r w:rsidRPr="00BC2275">
        <w:rPr>
          <w:rFonts w:ascii="Sylfaen" w:hAnsi="Sylfaen"/>
          <w:lang w:val="af-ZA"/>
        </w:rPr>
        <w:lastRenderedPageBreak/>
        <w:t>Հ</w:t>
      </w:r>
      <w:r w:rsidR="00B53C0B">
        <w:rPr>
          <w:rFonts w:ascii="Sylfaen" w:hAnsi="Sylfaen"/>
          <w:lang w:val="af-ZA"/>
        </w:rPr>
        <w:t>անրապետության օր</w:t>
      </w:r>
      <w:r w:rsidR="00D70250">
        <w:rPr>
          <w:rFonts w:ascii="Sylfaen" w:hAnsi="Sylfaen"/>
          <w:lang w:val="af-ZA"/>
        </w:rPr>
        <w:t>ենքի</w:t>
      </w:r>
      <w:r w:rsidR="00DB4FF7">
        <w:rPr>
          <w:rFonts w:ascii="Sylfaen" w:hAnsi="Sylfaen"/>
          <w:lang w:val="af-ZA"/>
        </w:rPr>
        <w:t xml:space="preserve"> </w:t>
      </w:r>
      <w:r w:rsidR="00932E82">
        <w:rPr>
          <w:rFonts w:ascii="Sylfaen" w:hAnsi="Sylfaen"/>
          <w:lang w:val="af-ZA"/>
        </w:rPr>
        <w:t>30-րդ հոդվածի</w:t>
      </w:r>
      <w:r w:rsidR="00932E82" w:rsidRPr="00BC2275">
        <w:rPr>
          <w:rFonts w:ascii="Sylfaen" w:hAnsi="Sylfaen"/>
          <w:lang w:val="af-ZA"/>
        </w:rPr>
        <w:t xml:space="preserve"> 1-ին մասի «բ» կետը</w:t>
      </w:r>
      <w:r w:rsidR="00932E82">
        <w:rPr>
          <w:rFonts w:ascii="Sylfaen" w:hAnsi="Sylfaen"/>
          <w:lang w:val="af-ZA"/>
        </w:rPr>
        <w:t xml:space="preserve"> և 34-րդ հոդվածը</w:t>
      </w:r>
      <w:r w:rsidR="00E706FD" w:rsidRPr="00BC2275">
        <w:rPr>
          <w:rFonts w:ascii="Sylfaen" w:hAnsi="Sylfaen"/>
          <w:lang w:val="af-ZA"/>
        </w:rPr>
        <w:t>,</w:t>
      </w:r>
      <w:r w:rsidRPr="00BC2275">
        <w:rPr>
          <w:rFonts w:ascii="Sylfaen" w:hAnsi="Sylfaen"/>
          <w:lang w:val="af-ZA"/>
        </w:rPr>
        <w:t xml:space="preserve"> սույն թվականի հունիսի 15-ից Ընկերության նկատմամբ հարուցել է վարչական վարույթ` Հանձնաժողովի 2008 թվականի հուլիսի</w:t>
      </w:r>
      <w:r w:rsidR="00B53C0B">
        <w:rPr>
          <w:rFonts w:ascii="Sylfaen" w:hAnsi="Sylfaen"/>
          <w:lang w:val="af-ZA"/>
        </w:rPr>
        <w:t xml:space="preserve"> 2-ի </w:t>
      </w:r>
      <w:r w:rsidR="00022907">
        <w:rPr>
          <w:rFonts w:ascii="Sylfaen" w:hAnsi="Sylfaen"/>
          <w:lang w:val="af-ZA"/>
        </w:rPr>
        <w:t>№</w:t>
      </w:r>
      <w:r w:rsidR="00B53C0B">
        <w:rPr>
          <w:rFonts w:ascii="Sylfaen" w:hAnsi="Sylfaen"/>
          <w:lang w:val="af-ZA"/>
        </w:rPr>
        <w:t>348Ն որոշմամբ հաստատված` է</w:t>
      </w:r>
      <w:r w:rsidRPr="00BC2275">
        <w:rPr>
          <w:rFonts w:ascii="Sylfaen" w:hAnsi="Sylfaen"/>
          <w:lang w:val="af-ZA"/>
        </w:rPr>
        <w:t>լեկտրական էներգիայի բաշխման լիցենզիա ունեցող անձի և էլեկտրական էներգիայի արտադրության, հաղորդման լիցենզիա ունեցող անձանց միջև օպերատիվ փոխհարաբերությունների կարգի</w:t>
      </w:r>
      <w:r w:rsidR="00B70357" w:rsidRPr="00BC2275">
        <w:rPr>
          <w:rFonts w:ascii="Sylfaen" w:hAnsi="Sylfaen"/>
          <w:lang w:val="af-ZA"/>
        </w:rPr>
        <w:t xml:space="preserve"> (այսուհետ՝ Կարգ)</w:t>
      </w:r>
      <w:r w:rsidRPr="00BC2275">
        <w:rPr>
          <w:rFonts w:ascii="Sylfaen" w:hAnsi="Sylfaen"/>
          <w:lang w:val="af-ZA"/>
        </w:rPr>
        <w:t xml:space="preserve"> պահանջների հնարավոր խախտման փաստի ուսումնասիրության նպատակով</w:t>
      </w:r>
      <w:r w:rsidR="00B70357" w:rsidRPr="00BC2275">
        <w:rPr>
          <w:rFonts w:ascii="Sylfaen" w:hAnsi="Sylfaen"/>
          <w:lang w:val="af-ZA"/>
        </w:rPr>
        <w:t>,</w:t>
      </w:r>
      <w:r w:rsidR="00022907">
        <w:rPr>
          <w:rFonts w:ascii="Sylfaen" w:hAnsi="Sylfaen"/>
          <w:lang w:val="af-ZA"/>
        </w:rPr>
        <w:t xml:space="preserve"> </w:t>
      </w:r>
    </w:p>
    <w:p w:rsidR="00683AC6" w:rsidRPr="00BC2275" w:rsidRDefault="00013469" w:rsidP="00DB4FF7">
      <w:pPr>
        <w:spacing w:before="120" w:line="360" w:lineRule="auto"/>
        <w:ind w:right="-1" w:firstLine="426"/>
        <w:jc w:val="both"/>
        <w:rPr>
          <w:rFonts w:ascii="Sylfaen" w:hAnsi="Sylfaen"/>
          <w:lang w:val="af-ZA"/>
        </w:rPr>
      </w:pPr>
      <w:r w:rsidRPr="00BC2275">
        <w:rPr>
          <w:rFonts w:ascii="Sylfaen" w:hAnsi="Sylfaen"/>
          <w:lang w:val="af-ZA"/>
        </w:rPr>
        <w:t xml:space="preserve">գ) </w:t>
      </w:r>
      <w:r w:rsidR="00B02572" w:rsidRPr="00BC2275">
        <w:rPr>
          <w:rFonts w:ascii="Sylfaen" w:hAnsi="Sylfaen"/>
          <w:lang w:val="af-ZA"/>
        </w:rPr>
        <w:t xml:space="preserve">Ընկերության 2015 թվականի հունիսի 22-ի գրությունը, </w:t>
      </w:r>
      <w:proofErr w:type="spellStart"/>
      <w:r w:rsidR="00B02572" w:rsidRPr="00BC2275">
        <w:rPr>
          <w:rFonts w:ascii="Sylfaen" w:hAnsi="Sylfaen"/>
          <w:lang w:val="en-US"/>
        </w:rPr>
        <w:t>որով</w:t>
      </w:r>
      <w:proofErr w:type="spellEnd"/>
      <w:r w:rsidR="00B02572" w:rsidRPr="00BC2275">
        <w:rPr>
          <w:rFonts w:ascii="Sylfaen" w:hAnsi="Sylfaen"/>
          <w:lang w:val="af-ZA"/>
        </w:rPr>
        <w:t xml:space="preserve"> խնդրել է կասեցնել կամ կարճել վարչական վարույթը՝ հաշվի առնելով այն, որ Հայաստանի Հանրապետության վարչական դատարանում և Երևանի Կենտրոն և Նորք-Մարաշ վարչական շրջանների ընդհանուր իրավասության դատարանների վարույթում քննվում են համապատասխանաբար №ՎԴ/1905/05/15 և №ԵԿԴ/2408/02/15 գործերը, որոնցով վիճարկվում են Ընկերության, «Հայաստանի էլեկտրական ցանցեր» փակ բաժնետիրական ընկերության ու Հանձնաժողովի փոխհարաբերությունները,</w:t>
      </w:r>
      <w:r w:rsidR="00DB4FF7">
        <w:rPr>
          <w:rFonts w:ascii="Sylfaen" w:hAnsi="Sylfaen"/>
          <w:lang w:val="af-ZA"/>
        </w:rPr>
        <w:t xml:space="preserve"> </w:t>
      </w:r>
    </w:p>
    <w:p w:rsidR="00E706FD" w:rsidRPr="00BC2275" w:rsidRDefault="00E706FD" w:rsidP="00DB4FF7">
      <w:pPr>
        <w:spacing w:before="120" w:line="360" w:lineRule="auto"/>
        <w:ind w:right="-1" w:firstLine="426"/>
        <w:jc w:val="both"/>
        <w:rPr>
          <w:rFonts w:ascii="Sylfaen" w:hAnsi="Sylfaen"/>
          <w:lang w:val="af-ZA"/>
        </w:rPr>
      </w:pPr>
      <w:r w:rsidRPr="00DB4FF7">
        <w:rPr>
          <w:rFonts w:ascii="Sylfaen" w:hAnsi="Sylfaen"/>
          <w:lang w:val="hy-AM"/>
        </w:rPr>
        <w:t xml:space="preserve">դ) </w:t>
      </w:r>
      <w:r w:rsidR="00B02572" w:rsidRPr="00DB4FF7">
        <w:rPr>
          <w:rFonts w:ascii="Sylfaen" w:hAnsi="Sylfaen"/>
          <w:lang w:val="hy-AM"/>
        </w:rPr>
        <w:t>«</w:t>
      </w:r>
      <w:r w:rsidR="00B02572" w:rsidRPr="00BC2275">
        <w:rPr>
          <w:rFonts w:ascii="Sylfaen" w:hAnsi="Sylfaen"/>
          <w:lang w:val="hy-AM"/>
        </w:rPr>
        <w:t>Հայաստանի</w:t>
      </w:r>
      <w:r w:rsidR="00B02572" w:rsidRPr="00DB4FF7">
        <w:rPr>
          <w:rFonts w:ascii="Sylfaen" w:hAnsi="Sylfaen"/>
          <w:lang w:val="hy-AM"/>
        </w:rPr>
        <w:t xml:space="preserve"> </w:t>
      </w:r>
      <w:r w:rsidR="00B02572" w:rsidRPr="00BC2275">
        <w:rPr>
          <w:rFonts w:ascii="Sylfaen" w:hAnsi="Sylfaen"/>
          <w:lang w:val="hy-AM"/>
        </w:rPr>
        <w:t>էլեկտրական</w:t>
      </w:r>
      <w:r w:rsidR="00B02572" w:rsidRPr="00DB4FF7">
        <w:rPr>
          <w:rFonts w:ascii="Sylfaen" w:hAnsi="Sylfaen"/>
          <w:lang w:val="hy-AM"/>
        </w:rPr>
        <w:t xml:space="preserve"> </w:t>
      </w:r>
      <w:r w:rsidR="00B02572" w:rsidRPr="00BC2275">
        <w:rPr>
          <w:rFonts w:ascii="Sylfaen" w:hAnsi="Sylfaen"/>
          <w:lang w:val="hy-AM"/>
        </w:rPr>
        <w:t>ցանցեր</w:t>
      </w:r>
      <w:r w:rsidR="00B02572" w:rsidRPr="00DB4FF7">
        <w:rPr>
          <w:rFonts w:ascii="Sylfaen" w:hAnsi="Sylfaen"/>
          <w:lang w:val="hy-AM"/>
        </w:rPr>
        <w:t>» փակ բաժնետիրական ընկերության 2015</w:t>
      </w:r>
      <w:r w:rsidR="00B02572" w:rsidRPr="00BC2275">
        <w:rPr>
          <w:rFonts w:ascii="Sylfaen" w:hAnsi="Sylfaen"/>
          <w:lang w:val="af-ZA"/>
        </w:rPr>
        <w:t xml:space="preserve"> թվականի հունիսի 25</w:t>
      </w:r>
      <w:r w:rsidR="00622008">
        <w:rPr>
          <w:rFonts w:ascii="Sylfaen" w:hAnsi="Sylfaen"/>
          <w:lang w:val="af-ZA"/>
        </w:rPr>
        <w:t xml:space="preserve">-ի №04-ԵԲ06/2344 և №04-ԵԲ06/2481 </w:t>
      </w:r>
      <w:r w:rsidR="00B02572" w:rsidRPr="00BC2275">
        <w:rPr>
          <w:rFonts w:ascii="Sylfaen" w:hAnsi="Sylfaen"/>
          <w:lang w:val="af-ZA"/>
        </w:rPr>
        <w:t>գրությունները, որոնցով վերջինս պնդել է իր ներկայացրած դիրքորոշումը,</w:t>
      </w:r>
    </w:p>
    <w:p w:rsidR="00D20E21" w:rsidRPr="00BC2275" w:rsidRDefault="00D20E21" w:rsidP="00DB4FF7">
      <w:pPr>
        <w:spacing w:before="120" w:line="360" w:lineRule="auto"/>
        <w:ind w:right="-1" w:firstLine="426"/>
        <w:jc w:val="both"/>
        <w:rPr>
          <w:rFonts w:ascii="Sylfaen" w:hAnsi="Sylfaen"/>
          <w:b/>
          <w:bCs/>
          <w:lang w:val="hy-AM"/>
        </w:rPr>
      </w:pPr>
      <w:r w:rsidRPr="00BC2275">
        <w:rPr>
          <w:rFonts w:ascii="Sylfaen" w:hAnsi="Sylfaen"/>
          <w:lang w:val="af-ZA"/>
        </w:rPr>
        <w:t>ե</w:t>
      </w:r>
      <w:r w:rsidR="00B70357" w:rsidRPr="00BC2275">
        <w:rPr>
          <w:rFonts w:ascii="Sylfaen" w:hAnsi="Sylfaen"/>
          <w:lang w:val="af-ZA"/>
        </w:rPr>
        <w:t xml:space="preserve">) </w:t>
      </w:r>
      <w:r w:rsidRPr="00BC2275">
        <w:rPr>
          <w:rFonts w:ascii="Sylfaen" w:hAnsi="Sylfaen"/>
          <w:lang w:val="af-ZA"/>
        </w:rPr>
        <w:t>Հանձնաժողովի 2015 թվականի մարտի 18-ի №46Ա որոշման 2-րդ կետը, համաձայն որի՝ նշված որոշումն ուժի մեջ մտնելու պահից մինչև Հանձնաժողովի կողմից համապատասխան շուկայի կանոնների, այդ թվում՝ էլեկտրական էներգիայի առուվաճառքի պայմանագրի նոր օրինակելի ձևի հաստատումը և</w:t>
      </w:r>
      <w:r w:rsidR="00B66B84" w:rsidRPr="00BC2275">
        <w:rPr>
          <w:rFonts w:ascii="Sylfaen" w:hAnsi="Sylfaen"/>
          <w:lang w:val="af-ZA"/>
        </w:rPr>
        <w:t xml:space="preserve"> նոր սակագնային կարգավորումը</w:t>
      </w:r>
      <w:r w:rsidR="000E47BC">
        <w:rPr>
          <w:rFonts w:ascii="Sylfaen" w:hAnsi="Sylfaen"/>
          <w:lang w:val="af-ZA"/>
        </w:rPr>
        <w:t>,</w:t>
      </w:r>
      <w:r w:rsidR="00B66B84" w:rsidRPr="00BC2275">
        <w:rPr>
          <w:rFonts w:ascii="Sylfaen" w:hAnsi="Sylfaen"/>
          <w:lang w:val="af-ZA"/>
        </w:rPr>
        <w:t xml:space="preserve"> Ը</w:t>
      </w:r>
      <w:r w:rsidRPr="00BC2275">
        <w:rPr>
          <w:rFonts w:ascii="Sylfaen" w:hAnsi="Sylfaen"/>
          <w:lang w:val="hy-AM"/>
        </w:rPr>
        <w:t>նկերության կողմից «Ինքնավար ջերմային էլեկտրակայան-1 (ԻՋԷԿ</w:t>
      </w:r>
      <w:r w:rsidRPr="00BC2275">
        <w:rPr>
          <w:rFonts w:ascii="Sylfaen" w:hAnsi="Sylfaen"/>
          <w:lang w:val="hy-AM"/>
        </w:rPr>
        <w:noBreakHyphen/>
        <w:t>1)» կայանում էլեկտրական էներգիայի (հզորության) արտադրությունը ենթակա է տնտեսական կարգավարման «Էլեկտրաէներգետիկական համակարգի օպերատոր» փակ բաժնետիրական ընկերության կողմից,</w:t>
      </w:r>
    </w:p>
    <w:p w:rsidR="004700AA" w:rsidRPr="00BC2275" w:rsidRDefault="00D20E21" w:rsidP="00DB4FF7">
      <w:pPr>
        <w:spacing w:before="120" w:line="360" w:lineRule="auto"/>
        <w:ind w:right="-1" w:firstLine="426"/>
        <w:jc w:val="both"/>
        <w:rPr>
          <w:rFonts w:ascii="Sylfaen" w:hAnsi="Sylfaen"/>
          <w:lang w:val="hy-AM"/>
        </w:rPr>
      </w:pPr>
      <w:r w:rsidRPr="00BC2275">
        <w:rPr>
          <w:rFonts w:ascii="Sylfaen" w:hAnsi="Sylfaen"/>
          <w:lang w:val="af-ZA"/>
        </w:rPr>
        <w:t xml:space="preserve">զ) </w:t>
      </w:r>
      <w:r w:rsidR="004700AA" w:rsidRPr="00BC2275">
        <w:rPr>
          <w:rFonts w:ascii="Sylfaen" w:hAnsi="Sylfaen"/>
          <w:lang w:val="af-ZA"/>
        </w:rPr>
        <w:t xml:space="preserve">որ վերը նշված </w:t>
      </w:r>
      <w:r w:rsidR="00022907">
        <w:rPr>
          <w:rFonts w:ascii="Sylfaen" w:hAnsi="Sylfaen"/>
          <w:lang w:val="af-ZA"/>
        </w:rPr>
        <w:t>շուկայի կանոնները հաստատվել են Հ</w:t>
      </w:r>
      <w:r w:rsidR="004700AA" w:rsidRPr="00BC2275">
        <w:rPr>
          <w:rFonts w:ascii="Sylfaen" w:hAnsi="Sylfaen"/>
          <w:lang w:val="af-ZA"/>
        </w:rPr>
        <w:t>անձնաժողովի սույն թվականի մայիսի 6-ի №102Ն և №106Ն որոշումներով, որոնք ուժի մեջ</w:t>
      </w:r>
      <w:r w:rsidR="00B66B84" w:rsidRPr="00BC2275">
        <w:rPr>
          <w:rFonts w:ascii="Sylfaen" w:hAnsi="Sylfaen"/>
          <w:lang w:val="af-ZA"/>
        </w:rPr>
        <w:t xml:space="preserve"> են</w:t>
      </w:r>
      <w:r w:rsidR="004700AA" w:rsidRPr="00BC2275">
        <w:rPr>
          <w:rFonts w:ascii="Sylfaen" w:hAnsi="Sylfaen"/>
          <w:lang w:val="af-ZA"/>
        </w:rPr>
        <w:t xml:space="preserve"> մտել սույն թվականի հունիսի 11</w:t>
      </w:r>
      <w:r w:rsidR="004700AA" w:rsidRPr="00BC2275">
        <w:rPr>
          <w:rFonts w:ascii="Sylfaen" w:hAnsi="Sylfaen"/>
          <w:lang w:val="af-ZA"/>
        </w:rPr>
        <w:noBreakHyphen/>
        <w:t xml:space="preserve">ից, ինչով </w:t>
      </w:r>
      <w:r w:rsidR="000E47BC">
        <w:rPr>
          <w:rFonts w:ascii="Sylfaen" w:hAnsi="Sylfaen"/>
          <w:lang w:val="af-ZA"/>
        </w:rPr>
        <w:t xml:space="preserve">և </w:t>
      </w:r>
      <w:r w:rsidR="004700AA" w:rsidRPr="00BC2275">
        <w:rPr>
          <w:rFonts w:ascii="Sylfaen" w:hAnsi="Sylfaen"/>
          <w:lang w:val="af-ZA"/>
        </w:rPr>
        <w:t>պայմանավորված</w:t>
      </w:r>
      <w:r w:rsidR="000E47BC">
        <w:rPr>
          <w:rFonts w:ascii="Sylfaen" w:hAnsi="Sylfaen"/>
          <w:lang w:val="af-ZA"/>
        </w:rPr>
        <w:t xml:space="preserve">՝ </w:t>
      </w:r>
      <w:r w:rsidR="004700AA" w:rsidRPr="00BC2275">
        <w:rPr>
          <w:rFonts w:ascii="Sylfaen" w:hAnsi="Sylfaen"/>
          <w:lang w:val="af-ZA"/>
        </w:rPr>
        <w:t>Ընկերության և «Հայաստանի էլեկտրական ցանցեր» փակ բաժնետիրական ընկերությ</w:t>
      </w:r>
      <w:r w:rsidR="00022907">
        <w:rPr>
          <w:rFonts w:ascii="Sylfaen" w:hAnsi="Sylfaen"/>
          <w:lang w:val="af-ZA"/>
        </w:rPr>
        <w:t>ա</w:t>
      </w:r>
      <w:r w:rsidR="004700AA" w:rsidRPr="00BC2275">
        <w:rPr>
          <w:rFonts w:ascii="Sylfaen" w:hAnsi="Sylfaen"/>
          <w:lang w:val="af-ZA"/>
        </w:rPr>
        <w:t>ն միջև էլեկտրական էներգիայի առուվաճառքի հարաբերությունների նկատմամբ կիրառելի են նշված ակտերով նախատեսված կարգավորումները,</w:t>
      </w:r>
    </w:p>
    <w:p w:rsidR="00D20E21" w:rsidRPr="00BC2275" w:rsidRDefault="004700AA" w:rsidP="00DB4FF7">
      <w:pPr>
        <w:spacing w:before="120" w:line="360" w:lineRule="auto"/>
        <w:ind w:right="-1" w:firstLine="426"/>
        <w:jc w:val="both"/>
        <w:rPr>
          <w:rFonts w:ascii="Sylfaen" w:hAnsi="Sylfaen" w:cs="Sylfaen"/>
          <w:lang w:val="hy-AM"/>
        </w:rPr>
      </w:pPr>
      <w:r w:rsidRPr="00BC2275">
        <w:rPr>
          <w:rFonts w:ascii="Sylfaen" w:hAnsi="Sylfaen" w:cs="Sylfaen"/>
          <w:lang w:val="hy-AM"/>
        </w:rPr>
        <w:lastRenderedPageBreak/>
        <w:t xml:space="preserve">է) </w:t>
      </w:r>
      <w:r w:rsidR="00D20E21" w:rsidRPr="00BC2275">
        <w:rPr>
          <w:rFonts w:ascii="Sylfaen" w:hAnsi="Sylfaen"/>
          <w:lang w:val="af-ZA"/>
        </w:rPr>
        <w:t xml:space="preserve">«Էլեկտրաէներգետիկական համակարգի օպերատոր» փակ բաժնետիրական ընկերության կողմից «Հայաստանի էլեկտրական ցանցեր» փակ բաժնետիրական ընկերությանն ուղղված 2015 թվականի մարտի 23-ի №01-ՄՄ-12/158 </w:t>
      </w:r>
      <w:r w:rsidR="00B66B84" w:rsidRPr="00BC2275">
        <w:rPr>
          <w:rFonts w:ascii="Sylfaen" w:hAnsi="Sylfaen"/>
          <w:lang w:val="af-ZA"/>
        </w:rPr>
        <w:t xml:space="preserve">և Ընկերությանն ուղղված 2015 թվականի հունիսի 4-ի №01-ՄՄ-12/328 </w:t>
      </w:r>
      <w:r w:rsidR="00D20E21" w:rsidRPr="00BC2275">
        <w:rPr>
          <w:rFonts w:ascii="Sylfaen" w:hAnsi="Sylfaen"/>
          <w:lang w:val="af-ZA"/>
        </w:rPr>
        <w:t>գրություն</w:t>
      </w:r>
      <w:r w:rsidR="00B66B84" w:rsidRPr="00BC2275">
        <w:rPr>
          <w:rFonts w:ascii="Sylfaen" w:hAnsi="Sylfaen"/>
          <w:lang w:val="af-ZA"/>
        </w:rPr>
        <w:t>ներ</w:t>
      </w:r>
      <w:r w:rsidR="00D20E21" w:rsidRPr="00BC2275">
        <w:rPr>
          <w:rFonts w:ascii="Sylfaen" w:hAnsi="Sylfaen"/>
          <w:lang w:val="af-ZA"/>
        </w:rPr>
        <w:t>ը, որո</w:t>
      </w:r>
      <w:r w:rsidR="00B66B84" w:rsidRPr="00BC2275">
        <w:rPr>
          <w:rFonts w:ascii="Sylfaen" w:hAnsi="Sylfaen"/>
          <w:lang w:val="af-ZA"/>
        </w:rPr>
        <w:t>նցով</w:t>
      </w:r>
      <w:r w:rsidR="00D20E21" w:rsidRPr="00BC2275">
        <w:rPr>
          <w:rFonts w:ascii="Sylfaen" w:hAnsi="Sylfaen"/>
          <w:lang w:val="af-ZA"/>
        </w:rPr>
        <w:t xml:space="preserve"> </w:t>
      </w:r>
      <w:r w:rsidR="00A20EBD" w:rsidRPr="00BC2275">
        <w:rPr>
          <w:rFonts w:ascii="Sylfaen" w:hAnsi="Sylfaen"/>
          <w:lang w:val="af-ZA"/>
        </w:rPr>
        <w:t xml:space="preserve">առաջարկվել է անմիջապես անջատել ցանցից Ընկերության </w:t>
      </w:r>
      <w:r w:rsidR="00A20EBD" w:rsidRPr="00BC2275">
        <w:rPr>
          <w:rFonts w:ascii="Sylfaen" w:hAnsi="Sylfaen"/>
          <w:lang w:val="hy-AM"/>
        </w:rPr>
        <w:t>«</w:t>
      </w:r>
      <w:r w:rsidR="00A20EBD" w:rsidRPr="00BC2275">
        <w:rPr>
          <w:rFonts w:ascii="Sylfaen" w:hAnsi="Sylfaen" w:cs="Sylfaen"/>
          <w:lang w:val="hy-AM"/>
        </w:rPr>
        <w:t>Ինքնավար</w:t>
      </w:r>
      <w:r w:rsidR="00A20EBD" w:rsidRPr="00BC2275">
        <w:rPr>
          <w:rFonts w:ascii="Sylfaen" w:hAnsi="Sylfaen"/>
          <w:lang w:val="hy-AM"/>
        </w:rPr>
        <w:t xml:space="preserve"> </w:t>
      </w:r>
      <w:r w:rsidR="00A20EBD" w:rsidRPr="00BC2275">
        <w:rPr>
          <w:rFonts w:ascii="Sylfaen" w:hAnsi="Sylfaen" w:cs="Sylfaen"/>
          <w:lang w:val="hy-AM"/>
        </w:rPr>
        <w:t>ջերմային</w:t>
      </w:r>
      <w:r w:rsidR="00A20EBD" w:rsidRPr="00BC2275">
        <w:rPr>
          <w:rFonts w:ascii="Sylfaen" w:hAnsi="Sylfaen"/>
          <w:lang w:val="hy-AM"/>
        </w:rPr>
        <w:t xml:space="preserve"> </w:t>
      </w:r>
      <w:r w:rsidR="00A20EBD" w:rsidRPr="00BC2275">
        <w:rPr>
          <w:rFonts w:ascii="Sylfaen" w:hAnsi="Sylfaen" w:cs="Sylfaen"/>
          <w:lang w:val="hy-AM"/>
        </w:rPr>
        <w:t>էլեկտրակայան</w:t>
      </w:r>
      <w:r w:rsidR="00A20EBD" w:rsidRPr="00BC2275">
        <w:rPr>
          <w:rFonts w:ascii="Sylfaen" w:hAnsi="Sylfaen"/>
          <w:lang w:val="hy-AM"/>
        </w:rPr>
        <w:t>-1 (</w:t>
      </w:r>
      <w:r w:rsidR="00A20EBD" w:rsidRPr="00BC2275">
        <w:rPr>
          <w:rFonts w:ascii="Sylfaen" w:hAnsi="Sylfaen" w:cs="Sylfaen"/>
          <w:lang w:val="hy-AM"/>
        </w:rPr>
        <w:t>ԻՋԷԿ</w:t>
      </w:r>
      <w:r w:rsidR="00A20EBD" w:rsidRPr="00BC2275">
        <w:rPr>
          <w:rFonts w:ascii="Sylfaen" w:hAnsi="Sylfaen"/>
          <w:lang w:val="hy-AM"/>
        </w:rPr>
        <w:noBreakHyphen/>
        <w:t xml:space="preserve">1)» </w:t>
      </w:r>
      <w:r w:rsidR="00A20EBD" w:rsidRPr="00BC2275">
        <w:rPr>
          <w:rFonts w:ascii="Sylfaen" w:hAnsi="Sylfaen" w:cs="Sylfaen"/>
          <w:lang w:val="hy-AM"/>
        </w:rPr>
        <w:t>կայանը,</w:t>
      </w:r>
    </w:p>
    <w:p w:rsidR="00BC2275" w:rsidRPr="00BC2275" w:rsidRDefault="004700AA" w:rsidP="00DB4FF7">
      <w:pPr>
        <w:spacing w:before="120" w:line="360" w:lineRule="auto"/>
        <w:ind w:right="-1" w:firstLine="426"/>
        <w:jc w:val="both"/>
        <w:rPr>
          <w:rFonts w:ascii="Sylfaen" w:hAnsi="Sylfaen"/>
          <w:lang w:val="hy-AM"/>
        </w:rPr>
      </w:pPr>
      <w:r w:rsidRPr="00BC2275">
        <w:rPr>
          <w:rFonts w:ascii="Sylfaen" w:hAnsi="Sylfaen"/>
          <w:lang w:val="af-ZA"/>
        </w:rPr>
        <w:t xml:space="preserve">ը) </w:t>
      </w:r>
      <w:r w:rsidR="00B66B84" w:rsidRPr="00BC2275">
        <w:rPr>
          <w:rFonts w:ascii="Sylfaen" w:hAnsi="Sylfaen"/>
          <w:lang w:val="af-ZA"/>
        </w:rPr>
        <w:t>որ</w:t>
      </w:r>
      <w:r w:rsidR="00BC2275" w:rsidRPr="00BC2275">
        <w:rPr>
          <w:rFonts w:ascii="Sylfaen" w:hAnsi="Sylfaen"/>
          <w:lang w:val="af-ZA"/>
        </w:rPr>
        <w:t xml:space="preserve"> Հայաստանի Հանրապետության վարչական դատարանի վարույթում է գտնվում №ՎԴ/1905/05/15 վարչական գործն ըստ Ընկերության հայցի </w:t>
      </w:r>
      <w:r w:rsidR="00BC2275" w:rsidRPr="00BC2275">
        <w:rPr>
          <w:rFonts w:ascii="Sylfaen" w:hAnsi="Sylfaen"/>
          <w:lang w:val="hy-AM"/>
        </w:rPr>
        <w:t>ընդդեմ</w:t>
      </w:r>
      <w:r w:rsidR="00BC2275" w:rsidRPr="00BC2275">
        <w:rPr>
          <w:rFonts w:ascii="Sylfaen" w:hAnsi="Sylfaen"/>
          <w:lang w:val="af-ZA"/>
        </w:rPr>
        <w:t xml:space="preserve"> </w:t>
      </w:r>
      <w:r w:rsidR="00BC2275" w:rsidRPr="00BC2275">
        <w:rPr>
          <w:rFonts w:ascii="Sylfaen" w:hAnsi="Sylfaen"/>
          <w:lang w:val="hy-AM"/>
        </w:rPr>
        <w:t>Հանձնաժողովի</w:t>
      </w:r>
      <w:r w:rsidR="00BC2275" w:rsidRPr="00BC2275">
        <w:rPr>
          <w:rFonts w:ascii="Sylfaen" w:hAnsi="Sylfaen"/>
          <w:lang w:val="af-ZA"/>
        </w:rPr>
        <w:t xml:space="preserve"> (երրորդ անձինք՝ «Հայաստանի էլեկտրական ցանցեր» և «Էլեկտրաէներգետիկական համակարգի օպերատոր» փակ բաժնետիրական ընկերություններ)</w:t>
      </w:r>
      <w:r w:rsidR="000E47BC">
        <w:rPr>
          <w:rFonts w:ascii="Sylfaen" w:hAnsi="Sylfaen"/>
          <w:lang w:val="af-ZA"/>
        </w:rPr>
        <w:t>՝</w:t>
      </w:r>
      <w:r w:rsidR="00BC2275" w:rsidRPr="00BC2275">
        <w:rPr>
          <w:rFonts w:ascii="Sylfaen" w:hAnsi="Sylfaen"/>
          <w:lang w:val="af-ZA"/>
        </w:rPr>
        <w:t xml:space="preserve"> Հանձնաժողովի 2015 </w:t>
      </w:r>
      <w:r w:rsidR="00BC2275" w:rsidRPr="00BC2275">
        <w:rPr>
          <w:rFonts w:ascii="Sylfaen" w:hAnsi="Sylfaen"/>
          <w:lang w:val="hy-AM"/>
        </w:rPr>
        <w:t>թվականի</w:t>
      </w:r>
      <w:r w:rsidR="00BC2275" w:rsidRPr="00BC2275">
        <w:rPr>
          <w:rFonts w:ascii="Sylfaen" w:hAnsi="Sylfaen"/>
          <w:lang w:val="af-ZA"/>
        </w:rPr>
        <w:t xml:space="preserve"> մարտի 18-</w:t>
      </w:r>
      <w:r w:rsidR="00BC2275" w:rsidRPr="00BC2275">
        <w:rPr>
          <w:rFonts w:ascii="Sylfaen" w:hAnsi="Sylfaen"/>
          <w:lang w:val="hy-AM"/>
        </w:rPr>
        <w:t>ի</w:t>
      </w:r>
      <w:r w:rsidR="00BC2275" w:rsidRPr="00BC2275">
        <w:rPr>
          <w:rFonts w:ascii="Sylfaen" w:hAnsi="Sylfaen"/>
          <w:lang w:val="af-ZA"/>
        </w:rPr>
        <w:t xml:space="preserve"> №46</w:t>
      </w:r>
      <w:r w:rsidR="00BC2275" w:rsidRPr="00BC2275">
        <w:rPr>
          <w:rFonts w:ascii="Sylfaen" w:hAnsi="Sylfaen"/>
          <w:lang w:val="hy-AM"/>
        </w:rPr>
        <w:t>Ա</w:t>
      </w:r>
      <w:r w:rsidR="00BC2275" w:rsidRPr="00BC2275">
        <w:rPr>
          <w:rFonts w:ascii="Sylfaen" w:hAnsi="Sylfaen"/>
          <w:lang w:val="af-ZA"/>
        </w:rPr>
        <w:t xml:space="preserve"> վարչական ակտը վերացնելու պահանջի </w:t>
      </w:r>
      <w:r w:rsidR="00BC2275" w:rsidRPr="00BC2275">
        <w:rPr>
          <w:rFonts w:ascii="Sylfaen" w:hAnsi="Sylfaen"/>
          <w:lang w:val="hy-AM"/>
        </w:rPr>
        <w:t xml:space="preserve">մասին, իսկ </w:t>
      </w:r>
      <w:r w:rsidR="00BC2275" w:rsidRPr="00BC2275">
        <w:rPr>
          <w:rFonts w:ascii="Sylfaen" w:hAnsi="Sylfaen"/>
          <w:lang w:val="af-ZA"/>
        </w:rPr>
        <w:t xml:space="preserve">Երևան քաղաքի Կենտրոն և Նորք-Մարաշ վարչական շրջանների ընդհանուր իրավասության առաջին ատյանի դատարանի վարույթում է գտնվում №ԵԿԴ/2408/02/15 քաղաքացիական գործն ըստ </w:t>
      </w:r>
      <w:r w:rsidR="0078181E">
        <w:rPr>
          <w:rFonts w:ascii="Sylfaen" w:hAnsi="Sylfaen"/>
          <w:lang w:val="af-ZA"/>
        </w:rPr>
        <w:t xml:space="preserve">Ընկերության հայցի ընդդեմ </w:t>
      </w:r>
      <w:r w:rsidR="00BC2275" w:rsidRPr="00BC2275">
        <w:rPr>
          <w:rFonts w:ascii="Sylfaen" w:hAnsi="Sylfaen"/>
          <w:lang w:val="af-ZA"/>
        </w:rPr>
        <w:t xml:space="preserve">«Հայաստանի էլեկտրական ցանցեր» </w:t>
      </w:r>
      <w:r w:rsidR="0078181E">
        <w:rPr>
          <w:rFonts w:ascii="Sylfaen" w:hAnsi="Sylfaen"/>
          <w:lang w:val="af-ZA"/>
        </w:rPr>
        <w:t xml:space="preserve">փակ բաժնետիրական ընկերության </w:t>
      </w:r>
      <w:r w:rsidR="00BC2275" w:rsidRPr="00BC2275">
        <w:rPr>
          <w:rFonts w:ascii="Sylfaen" w:hAnsi="Sylfaen"/>
          <w:lang w:val="hy-AM"/>
        </w:rPr>
        <w:t>և</w:t>
      </w:r>
      <w:r w:rsidR="00BC2275" w:rsidRPr="00BC2275">
        <w:rPr>
          <w:rFonts w:ascii="Sylfaen" w:hAnsi="Sylfaen"/>
          <w:lang w:val="af-ZA"/>
        </w:rPr>
        <w:t xml:space="preserve"> </w:t>
      </w:r>
      <w:r w:rsidR="00BC2275" w:rsidRPr="00BC2275">
        <w:rPr>
          <w:rFonts w:ascii="Sylfaen" w:hAnsi="Sylfaen"/>
          <w:lang w:val="hy-AM"/>
        </w:rPr>
        <w:t>Հանձնաժողով</w:t>
      </w:r>
      <w:r w:rsidR="0078181E" w:rsidRPr="0078181E">
        <w:rPr>
          <w:rFonts w:ascii="Sylfaen" w:hAnsi="Sylfaen"/>
          <w:lang w:val="hy-AM"/>
        </w:rPr>
        <w:t>ի</w:t>
      </w:r>
      <w:r w:rsidR="00BC2275" w:rsidRPr="00BC2275">
        <w:rPr>
          <w:rFonts w:ascii="Sylfaen" w:hAnsi="Sylfaen"/>
          <w:lang w:val="af-ZA"/>
        </w:rPr>
        <w:t xml:space="preserve"> </w:t>
      </w:r>
      <w:r w:rsidR="0078181E">
        <w:rPr>
          <w:rFonts w:ascii="Sylfaen" w:hAnsi="Sylfaen"/>
          <w:lang w:val="af-ZA"/>
        </w:rPr>
        <w:t>(</w:t>
      </w:r>
      <w:r w:rsidR="00BC2275" w:rsidRPr="00BC2275">
        <w:rPr>
          <w:rFonts w:ascii="Sylfaen" w:hAnsi="Sylfaen"/>
          <w:lang w:val="af-ZA"/>
        </w:rPr>
        <w:t xml:space="preserve">երրորդ անձ՝ «Էլեկտրաէներգետիկական համակարգի օպերատոր» </w:t>
      </w:r>
      <w:r w:rsidR="0078181E">
        <w:rPr>
          <w:rFonts w:ascii="Sylfaen" w:hAnsi="Sylfaen"/>
          <w:lang w:val="af-ZA"/>
        </w:rPr>
        <w:t>փ</w:t>
      </w:r>
      <w:r w:rsidR="000E47BC">
        <w:rPr>
          <w:rFonts w:ascii="Sylfaen" w:hAnsi="Sylfaen"/>
          <w:lang w:val="af-ZA"/>
        </w:rPr>
        <w:t>ակ բաժնետիրական ընկերությու</w:t>
      </w:r>
      <w:r w:rsidR="0078181E">
        <w:rPr>
          <w:rFonts w:ascii="Sylfaen" w:hAnsi="Sylfaen"/>
          <w:lang w:val="af-ZA"/>
        </w:rPr>
        <w:t>ն</w:t>
      </w:r>
      <w:r w:rsidR="000E47BC">
        <w:rPr>
          <w:rFonts w:ascii="Sylfaen" w:hAnsi="Sylfaen"/>
          <w:lang w:val="af-ZA"/>
        </w:rPr>
        <w:t>)</w:t>
      </w:r>
      <w:r w:rsidR="00BC2275" w:rsidRPr="00BC2275">
        <w:rPr>
          <w:rFonts w:ascii="Sylfaen" w:hAnsi="Sylfaen"/>
          <w:lang w:val="af-ZA"/>
        </w:rPr>
        <w:t xml:space="preserve">՝ պատասխանողին «Հայաստանի էլեկտրական ցանցեր» </w:t>
      </w:r>
      <w:r w:rsidR="0078181E">
        <w:rPr>
          <w:rFonts w:ascii="Sylfaen" w:hAnsi="Sylfaen"/>
          <w:lang w:val="af-ZA"/>
        </w:rPr>
        <w:t xml:space="preserve">փակ բաժնետիրական ընկերության </w:t>
      </w:r>
      <w:r w:rsidR="00BC2275" w:rsidRPr="00BC2275">
        <w:rPr>
          <w:rFonts w:ascii="Sylfaen" w:hAnsi="Sylfaen"/>
          <w:lang w:val="af-ZA"/>
        </w:rPr>
        <w:t>հետ 2012 թվականի հունվարի 25-ին կնքված №ENA-12-01 էլեկտրաէ</w:t>
      </w:r>
      <w:r w:rsidR="000E47BC">
        <w:rPr>
          <w:rFonts w:ascii="Sylfaen" w:hAnsi="Sylfaen"/>
          <w:lang w:val="af-ZA"/>
        </w:rPr>
        <w:t>ներգիայի առուվաճառքի պայմանագրի ընդունումը</w:t>
      </w:r>
      <w:r w:rsidR="00BC2275" w:rsidRPr="00BC2275">
        <w:rPr>
          <w:rFonts w:ascii="Sylfaen" w:hAnsi="Sylfaen"/>
          <w:lang w:val="af-ZA"/>
        </w:rPr>
        <w:t xml:space="preserve"> պարտավորեցնելու, պատասխանողի 2014 թվականի դեկտեմբերի</w:t>
      </w:r>
      <w:r w:rsidR="0078181E">
        <w:rPr>
          <w:rFonts w:ascii="Sylfaen" w:hAnsi="Sylfaen"/>
          <w:lang w:val="af-ZA"/>
        </w:rPr>
        <w:t xml:space="preserve"> 25-ի №04-ԵԲ04/5260 գրությունն </w:t>
      </w:r>
      <w:r w:rsidR="00BC2275" w:rsidRPr="00BC2275">
        <w:rPr>
          <w:rFonts w:ascii="Sylfaen" w:hAnsi="Sylfaen"/>
          <w:lang w:val="af-ZA"/>
        </w:rPr>
        <w:t>օրենքին հակա</w:t>
      </w:r>
      <w:r w:rsidR="0078181E">
        <w:rPr>
          <w:rFonts w:ascii="Sylfaen" w:hAnsi="Sylfaen"/>
          <w:lang w:val="af-ZA"/>
        </w:rPr>
        <w:t>սող ճանաչելու և որպես հետևանք՝ Հ</w:t>
      </w:r>
      <w:r w:rsidR="00BC2275" w:rsidRPr="00BC2275">
        <w:rPr>
          <w:rFonts w:ascii="Sylfaen" w:hAnsi="Sylfaen"/>
          <w:lang w:val="af-ZA"/>
        </w:rPr>
        <w:t>անձնաժողովի 2015 թվականի մարտի 18-ի №46Ա, ինչպես նաև նույն թվականի մայիսի 6-ի №102Ն և №106Ն որոշումներն անվ</w:t>
      </w:r>
      <w:r w:rsidR="00BC2275">
        <w:rPr>
          <w:rFonts w:ascii="Sylfaen" w:hAnsi="Sylfaen"/>
          <w:lang w:val="af-ZA"/>
        </w:rPr>
        <w:t>ավեր ճանաչելու պահանջների մասին,</w:t>
      </w:r>
    </w:p>
    <w:p w:rsidR="00D05FA1" w:rsidRDefault="0078181E" w:rsidP="00DB4FF7">
      <w:pPr>
        <w:spacing w:before="120" w:line="360" w:lineRule="auto"/>
        <w:ind w:right="-1" w:firstLine="426"/>
        <w:jc w:val="both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>թ)</w:t>
      </w:r>
      <w:r w:rsidR="00B66B84" w:rsidRPr="00BC2275">
        <w:rPr>
          <w:rFonts w:ascii="Sylfaen" w:hAnsi="Sylfaen"/>
          <w:lang w:val="af-ZA"/>
        </w:rPr>
        <w:t xml:space="preserve"> </w:t>
      </w:r>
      <w:r w:rsidR="000E47BC">
        <w:rPr>
          <w:rFonts w:ascii="Sylfaen" w:hAnsi="Sylfaen"/>
          <w:lang w:val="af-ZA"/>
        </w:rPr>
        <w:t xml:space="preserve">որ </w:t>
      </w:r>
      <w:r w:rsidR="00B66B84" w:rsidRPr="00BC2275">
        <w:rPr>
          <w:rFonts w:ascii="Sylfaen" w:hAnsi="Sylfaen"/>
          <w:lang w:val="af-ZA"/>
        </w:rPr>
        <w:t>№ԵԿԴ/2408/02/15 քաղաքացիական գործով դատարանի սույն թվականի մայիսի 27-ի որոշմամբ կիրառվել է հայցի ապահովում և տրամադրված կատարողական թերթի հիման վրա Հայաստանի Հանրապետության արդարադատության նախարարության դատական ակտերի հարկադիր կատարման ծառայության Երևան քաղաքի Կենտրոն և Նորք-Մարաշ բաժնի կողմից հարուցվել է №01/02-5871/14 կատարողական վարույթն ու արգելվել է Ընկերությանը պատկանող էլ</w:t>
      </w:r>
      <w:r w:rsidR="00D05FA1">
        <w:rPr>
          <w:rFonts w:ascii="Sylfaen" w:hAnsi="Sylfaen"/>
          <w:lang w:val="af-ZA"/>
        </w:rPr>
        <w:t>եկտրական էներգիա արտադրող կայան</w:t>
      </w:r>
      <w:r w:rsidR="00B66B84" w:rsidRPr="00BC2275">
        <w:rPr>
          <w:rFonts w:ascii="Sylfaen" w:hAnsi="Sylfaen"/>
          <w:lang w:val="af-ZA"/>
        </w:rPr>
        <w:t>ների անջատումն ընդհանուր ցանցից, «Հայաստանի էլեկտրական ցանցեր» փակ բաժնետիրական</w:t>
      </w:r>
      <w:r w:rsidR="00D05FA1">
        <w:rPr>
          <w:rFonts w:ascii="Sylfaen" w:hAnsi="Sylfaen"/>
          <w:lang w:val="af-ZA"/>
        </w:rPr>
        <w:t xml:space="preserve"> ընկերությանն արգելվ</w:t>
      </w:r>
      <w:r w:rsidR="00B66B84" w:rsidRPr="00BC2275">
        <w:rPr>
          <w:rFonts w:ascii="Sylfaen" w:hAnsi="Sylfaen"/>
          <w:lang w:val="af-ZA"/>
        </w:rPr>
        <w:t>ել</w:t>
      </w:r>
      <w:r w:rsidR="00D05FA1">
        <w:rPr>
          <w:rFonts w:ascii="Sylfaen" w:hAnsi="Sylfaen"/>
          <w:lang w:val="af-ZA"/>
        </w:rPr>
        <w:t xml:space="preserve"> </w:t>
      </w:r>
      <w:r w:rsidR="00D05FA1" w:rsidRPr="00BC2275">
        <w:rPr>
          <w:rFonts w:ascii="Sylfaen" w:hAnsi="Sylfaen"/>
          <w:lang w:val="af-ZA"/>
        </w:rPr>
        <w:t xml:space="preserve">է սահմանված </w:t>
      </w:r>
      <w:r w:rsidR="00D05FA1" w:rsidRPr="00BC2275">
        <w:rPr>
          <w:rFonts w:ascii="Sylfaen" w:hAnsi="Sylfaen"/>
          <w:lang w:val="af-ZA"/>
        </w:rPr>
        <w:lastRenderedPageBreak/>
        <w:t>սակագնով Ընկերության առաքած էլեկտրական էներգիայի չընդունումն ու դրա դիմաց վճարումների չկատարումը,</w:t>
      </w:r>
      <w:r w:rsidR="00D05FA1">
        <w:rPr>
          <w:rFonts w:ascii="Sylfaen" w:hAnsi="Sylfaen"/>
          <w:lang w:val="af-ZA"/>
        </w:rPr>
        <w:t xml:space="preserve"> </w:t>
      </w:r>
    </w:p>
    <w:p w:rsidR="005B703C" w:rsidRDefault="00D05FA1" w:rsidP="00DB4FF7">
      <w:pPr>
        <w:spacing w:before="120" w:line="360" w:lineRule="auto"/>
        <w:ind w:right="-1" w:firstLine="426"/>
        <w:jc w:val="both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>ժ</w:t>
      </w:r>
      <w:r w:rsidRPr="00BC2275">
        <w:rPr>
          <w:rFonts w:ascii="Sylfaen" w:hAnsi="Sylfaen"/>
          <w:lang w:val="af-ZA"/>
        </w:rPr>
        <w:t>)</w:t>
      </w:r>
      <w:r w:rsidR="00DB4FF7">
        <w:rPr>
          <w:rFonts w:ascii="Sylfaen" w:hAnsi="Sylfaen"/>
          <w:lang w:val="af-ZA"/>
        </w:rPr>
        <w:t xml:space="preserve"> </w:t>
      </w:r>
      <w:r w:rsidR="000E47BC">
        <w:rPr>
          <w:rFonts w:ascii="Sylfaen" w:hAnsi="Sylfaen"/>
          <w:lang w:val="af-ZA"/>
        </w:rPr>
        <w:t xml:space="preserve">որ </w:t>
      </w:r>
      <w:r w:rsidRPr="00D05FA1">
        <w:rPr>
          <w:rFonts w:ascii="Sylfaen" w:hAnsi="Sylfaen"/>
          <w:lang w:val="af-ZA"/>
        </w:rPr>
        <w:t>որևէ անձի կողմից</w:t>
      </w:r>
      <w:r w:rsidR="00DB4FF7">
        <w:rPr>
          <w:rFonts w:ascii="Sylfaen" w:hAnsi="Sylfaen"/>
          <w:lang w:val="af-ZA"/>
        </w:rPr>
        <w:t xml:space="preserve"> </w:t>
      </w:r>
      <w:r w:rsidRPr="00D05FA1">
        <w:rPr>
          <w:rFonts w:ascii="Sylfaen" w:hAnsi="Sylfaen"/>
          <w:lang w:val="af-ZA"/>
        </w:rPr>
        <w:t xml:space="preserve">Ընկերության կայանն ընդհանուր ցանցից չի անջատվել, մինչդեռ Ընկերությունը Հանձնաժողովի 2004 թվականի սեպտեմբերի 16-ի </w:t>
      </w:r>
      <w:r w:rsidR="00932E82" w:rsidRPr="00D05FA1">
        <w:rPr>
          <w:rFonts w:ascii="Sylfaen" w:hAnsi="Sylfaen"/>
          <w:lang w:val="af-ZA"/>
        </w:rPr>
        <w:t>№</w:t>
      </w:r>
      <w:r w:rsidRPr="00D05FA1">
        <w:rPr>
          <w:rFonts w:ascii="Sylfaen" w:hAnsi="Sylfaen"/>
          <w:lang w:val="af-ZA"/>
        </w:rPr>
        <w:t>109Ն որոշմամբ հաստատած</w:t>
      </w:r>
      <w:r w:rsidR="000E47BC">
        <w:rPr>
          <w:rFonts w:ascii="Sylfaen" w:hAnsi="Sylfaen"/>
          <w:lang w:val="af-ZA"/>
        </w:rPr>
        <w:t>՝</w:t>
      </w:r>
      <w:r w:rsidRPr="00D05FA1">
        <w:rPr>
          <w:rFonts w:ascii="Sylfaen" w:hAnsi="Sylfaen"/>
          <w:lang w:val="af-ZA"/>
        </w:rPr>
        <w:t xml:space="preserve"> էլեկտրական էներգիայի առուվաճառքի պայմանագրի օրինակելի ձևի համաձայն 2012 թվականի հունվարի 25-ին կնքված №ENA-12-01 էլեկտրաէ</w:t>
      </w:r>
      <w:r w:rsidR="005B703C">
        <w:rPr>
          <w:rFonts w:ascii="Sylfaen" w:hAnsi="Sylfaen"/>
          <w:lang w:val="af-ZA"/>
        </w:rPr>
        <w:t>ներգ</w:t>
      </w:r>
      <w:r w:rsidR="0068712F">
        <w:rPr>
          <w:rFonts w:ascii="Sylfaen" w:hAnsi="Sylfaen"/>
          <w:lang w:val="af-ZA"/>
        </w:rPr>
        <w:t>իայի առուվաճառքի պայմանագրի 10.5</w:t>
      </w:r>
      <w:r w:rsidR="005B703C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af-ZA"/>
        </w:rPr>
        <w:t>կետի ուժով պարտավոր էր ենթարկվել համակարգի օպերատորին</w:t>
      </w:r>
      <w:r w:rsidR="005B703C">
        <w:rPr>
          <w:rFonts w:ascii="Sylfaen" w:hAnsi="Sylfaen"/>
          <w:lang w:val="af-ZA"/>
        </w:rPr>
        <w:t>,</w:t>
      </w:r>
      <w:r w:rsidRPr="00D05FA1">
        <w:rPr>
          <w:rFonts w:ascii="Sylfaen" w:hAnsi="Sylfaen"/>
          <w:lang w:val="af-ZA"/>
        </w:rPr>
        <w:t xml:space="preserve"> </w:t>
      </w:r>
    </w:p>
    <w:p w:rsidR="00A20EBD" w:rsidRPr="00BC2275" w:rsidRDefault="00E77103" w:rsidP="00DB4FF7">
      <w:pPr>
        <w:spacing w:before="120" w:line="360" w:lineRule="auto"/>
        <w:ind w:right="-1" w:firstLine="426"/>
        <w:jc w:val="both"/>
        <w:rPr>
          <w:rFonts w:ascii="Sylfaen" w:hAnsi="Sylfaen"/>
          <w:lang w:val="af-ZA"/>
        </w:rPr>
      </w:pPr>
      <w:r w:rsidRPr="00E77103">
        <w:rPr>
          <w:rFonts w:ascii="Sylfaen" w:hAnsi="Sylfaen"/>
          <w:lang w:val="hy-AM"/>
        </w:rPr>
        <w:t>ժ</w:t>
      </w:r>
      <w:r w:rsidR="005B703C">
        <w:rPr>
          <w:rFonts w:ascii="Sylfaen" w:hAnsi="Sylfaen"/>
          <w:lang w:val="en-US"/>
        </w:rPr>
        <w:t>ա</w:t>
      </w:r>
      <w:r w:rsidR="004700AA" w:rsidRPr="00BC2275">
        <w:rPr>
          <w:rFonts w:ascii="Sylfaen" w:hAnsi="Sylfaen"/>
          <w:lang w:val="af-ZA"/>
        </w:rPr>
        <w:t>)</w:t>
      </w:r>
      <w:r w:rsidR="00DB4FF7">
        <w:rPr>
          <w:rFonts w:ascii="Sylfaen" w:hAnsi="Sylfaen"/>
          <w:lang w:val="af-ZA"/>
        </w:rPr>
        <w:t xml:space="preserve"> </w:t>
      </w:r>
      <w:r w:rsidR="00B66B84" w:rsidRPr="00BC2275">
        <w:rPr>
          <w:rFonts w:ascii="Sylfaen" w:hAnsi="Sylfaen"/>
          <w:lang w:val="af-ZA"/>
        </w:rPr>
        <w:t xml:space="preserve">որ </w:t>
      </w:r>
      <w:r w:rsidR="00932E82" w:rsidRPr="00BC2275">
        <w:rPr>
          <w:rFonts w:ascii="Sylfaen" w:hAnsi="Sylfaen"/>
          <w:lang w:val="af-ZA"/>
        </w:rPr>
        <w:t xml:space="preserve">Երևան քաղաքի Կենտրոն և Նորք-Մարաշ վարչական շրջանների ընդհանուր իրավասության առաջին ատյանի </w:t>
      </w:r>
      <w:r w:rsidR="00B66B84" w:rsidRPr="00BC2275">
        <w:rPr>
          <w:rFonts w:ascii="Sylfaen" w:hAnsi="Sylfaen"/>
          <w:lang w:val="af-ZA"/>
        </w:rPr>
        <w:t>դատարանի 2015 թվականի հունիսի 30-ի որոշմամբ վերացվել է սույն թվականի մայիսի 27-ի որոշմամբ կիրառված հայցի ապահովումը,</w:t>
      </w:r>
    </w:p>
    <w:p w:rsidR="00D827E2" w:rsidRDefault="004700AA" w:rsidP="00DB4FF7">
      <w:pPr>
        <w:spacing w:before="120" w:line="360" w:lineRule="auto"/>
        <w:ind w:right="-1" w:firstLine="426"/>
        <w:jc w:val="both"/>
        <w:rPr>
          <w:rFonts w:ascii="Sylfaen" w:hAnsi="Sylfaen"/>
          <w:lang w:val="af-ZA"/>
        </w:rPr>
      </w:pPr>
      <w:r w:rsidRPr="00BC2275">
        <w:rPr>
          <w:rFonts w:ascii="Sylfaen" w:hAnsi="Sylfaen"/>
          <w:lang w:val="af-ZA"/>
        </w:rPr>
        <w:t>ժ</w:t>
      </w:r>
      <w:r w:rsidR="007B2036">
        <w:rPr>
          <w:rFonts w:ascii="Sylfaen" w:hAnsi="Sylfaen"/>
          <w:lang w:val="af-ZA"/>
        </w:rPr>
        <w:t>բ</w:t>
      </w:r>
      <w:r w:rsidRPr="00BC2275">
        <w:rPr>
          <w:rFonts w:ascii="Sylfaen" w:hAnsi="Sylfaen"/>
          <w:lang w:val="af-ZA"/>
        </w:rPr>
        <w:t xml:space="preserve">) </w:t>
      </w:r>
      <w:r w:rsidR="00B66B84" w:rsidRPr="00BC2275">
        <w:rPr>
          <w:rFonts w:ascii="Sylfaen" w:hAnsi="Sylfaen"/>
          <w:lang w:val="af-ZA"/>
        </w:rPr>
        <w:t>Կարգի 7-րդ կետի 2-րդ ենթակետը, համաձայն որի՝ արտադրողը և հաղորդողը պարտավոր են կատարել բաշխողի օպերատորի` իր իրավասությունների սահմաններում տրված օպերատիվ հրահանգներն ու կարգադրությունները,</w:t>
      </w:r>
    </w:p>
    <w:p w:rsidR="00D827E2" w:rsidRDefault="00DB4FF7" w:rsidP="00DB4FF7">
      <w:pPr>
        <w:spacing w:before="120" w:line="360" w:lineRule="auto"/>
        <w:ind w:right="-1" w:firstLine="426"/>
        <w:jc w:val="both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 xml:space="preserve"> </w:t>
      </w:r>
      <w:r w:rsidR="00932E82" w:rsidRPr="00BC2275">
        <w:rPr>
          <w:rFonts w:ascii="Sylfaen" w:hAnsi="Sylfaen"/>
          <w:lang w:val="af-ZA"/>
        </w:rPr>
        <w:t>ժ</w:t>
      </w:r>
      <w:r w:rsidR="00932E82">
        <w:rPr>
          <w:rFonts w:ascii="Sylfaen" w:hAnsi="Sylfaen"/>
          <w:lang w:val="af-ZA"/>
        </w:rPr>
        <w:t>գ</w:t>
      </w:r>
      <w:r w:rsidR="00932E82" w:rsidRPr="00BC2275">
        <w:rPr>
          <w:rFonts w:ascii="Sylfaen" w:hAnsi="Sylfaen"/>
          <w:lang w:val="af-ZA"/>
        </w:rPr>
        <w:t>)</w:t>
      </w:r>
      <w:r>
        <w:rPr>
          <w:rFonts w:ascii="Sylfaen" w:hAnsi="Sylfaen"/>
          <w:lang w:val="af-ZA"/>
        </w:rPr>
        <w:t xml:space="preserve"> </w:t>
      </w:r>
      <w:r w:rsidR="000E47BC">
        <w:rPr>
          <w:rFonts w:ascii="Sylfaen" w:hAnsi="Sylfaen"/>
          <w:lang w:val="af-ZA"/>
        </w:rPr>
        <w:t xml:space="preserve">որ </w:t>
      </w:r>
      <w:r w:rsidR="00D827E2">
        <w:rPr>
          <w:rFonts w:ascii="Sylfaen" w:hAnsi="Sylfaen"/>
          <w:lang w:val="af-ZA"/>
        </w:rPr>
        <w:t>«Վարչարարության հիմունքների և վարչական վարույթի մասին» Հայաստանի Հանրապետության օրենքի 49-րդ հոդվածի 1-ին մասի «ա» կետի համաձայն՝ վ</w:t>
      </w:r>
      <w:r w:rsidR="00D827E2" w:rsidRPr="00D827E2">
        <w:rPr>
          <w:rFonts w:ascii="Sylfaen" w:hAnsi="Sylfaen"/>
          <w:lang w:val="af-ZA"/>
        </w:rPr>
        <w:t xml:space="preserve">արչական մարմինը պարտավոր է կասեցնել վարչական վարույթը, եթե անհնարին է տվյալ </w:t>
      </w:r>
      <w:proofErr w:type="spellStart"/>
      <w:r w:rsidR="005B703C" w:rsidRPr="005B703C">
        <w:rPr>
          <w:rFonts w:ascii="Sylfaen" w:hAnsi="Sylfaen" w:cs="Sylfaen"/>
          <w:color w:val="000000"/>
          <w:shd w:val="clear" w:color="auto" w:fill="FFFFFF"/>
        </w:rPr>
        <w:t>վարույթի</w:t>
      </w:r>
      <w:proofErr w:type="spellEnd"/>
      <w:r w:rsidR="005B703C" w:rsidRPr="005B703C">
        <w:rPr>
          <w:color w:val="000000"/>
          <w:shd w:val="clear" w:color="auto" w:fill="FFFFFF"/>
          <w:lang w:val="af-ZA"/>
        </w:rPr>
        <w:t xml:space="preserve"> </w:t>
      </w:r>
      <w:proofErr w:type="spellStart"/>
      <w:r w:rsidR="005B703C" w:rsidRPr="005B703C">
        <w:rPr>
          <w:rFonts w:ascii="Sylfaen" w:hAnsi="Sylfaen" w:cs="Sylfaen"/>
          <w:color w:val="000000"/>
          <w:shd w:val="clear" w:color="auto" w:fill="FFFFFF"/>
        </w:rPr>
        <w:t>արդյունքում</w:t>
      </w:r>
      <w:proofErr w:type="spellEnd"/>
      <w:r w:rsidR="005B703C" w:rsidRPr="005B703C">
        <w:rPr>
          <w:color w:val="000000"/>
          <w:shd w:val="clear" w:color="auto" w:fill="FFFFFF"/>
          <w:lang w:val="af-ZA"/>
        </w:rPr>
        <w:t xml:space="preserve"> </w:t>
      </w:r>
      <w:proofErr w:type="spellStart"/>
      <w:r w:rsidR="005B703C" w:rsidRPr="005B703C">
        <w:rPr>
          <w:rFonts w:ascii="Sylfaen" w:hAnsi="Sylfaen" w:cs="Sylfaen"/>
          <w:color w:val="000000"/>
          <w:shd w:val="clear" w:color="auto" w:fill="FFFFFF"/>
        </w:rPr>
        <w:t>ակնկալվող</w:t>
      </w:r>
      <w:proofErr w:type="spellEnd"/>
      <w:r w:rsidR="005B703C" w:rsidRPr="005B703C">
        <w:rPr>
          <w:color w:val="000000"/>
          <w:shd w:val="clear" w:color="auto" w:fill="FFFFFF"/>
          <w:lang w:val="af-ZA"/>
        </w:rPr>
        <w:t xml:space="preserve"> </w:t>
      </w:r>
      <w:proofErr w:type="spellStart"/>
      <w:r w:rsidR="005B703C" w:rsidRPr="005B703C">
        <w:rPr>
          <w:rFonts w:ascii="Sylfaen" w:hAnsi="Sylfaen" w:cs="Sylfaen"/>
          <w:color w:val="000000"/>
          <w:shd w:val="clear" w:color="auto" w:fill="FFFFFF"/>
        </w:rPr>
        <w:t>վարչական</w:t>
      </w:r>
      <w:proofErr w:type="spellEnd"/>
      <w:r w:rsidR="005B703C" w:rsidRPr="005B703C">
        <w:rPr>
          <w:color w:val="000000"/>
          <w:shd w:val="clear" w:color="auto" w:fill="FFFFFF"/>
          <w:lang w:val="af-ZA"/>
        </w:rPr>
        <w:t xml:space="preserve"> </w:t>
      </w:r>
      <w:proofErr w:type="spellStart"/>
      <w:r w:rsidR="005B703C" w:rsidRPr="005B703C">
        <w:rPr>
          <w:rFonts w:ascii="Sylfaen" w:hAnsi="Sylfaen" w:cs="Sylfaen"/>
          <w:color w:val="000000"/>
          <w:shd w:val="clear" w:color="auto" w:fill="FFFFFF"/>
        </w:rPr>
        <w:t>ակտի</w:t>
      </w:r>
      <w:proofErr w:type="spellEnd"/>
      <w:r w:rsidR="005B703C" w:rsidRPr="005B703C">
        <w:rPr>
          <w:color w:val="000000"/>
          <w:shd w:val="clear" w:color="auto" w:fill="FFFFFF"/>
          <w:lang w:val="af-ZA"/>
        </w:rPr>
        <w:t xml:space="preserve"> </w:t>
      </w:r>
      <w:proofErr w:type="spellStart"/>
      <w:r w:rsidR="005B703C" w:rsidRPr="005B703C">
        <w:rPr>
          <w:rFonts w:ascii="Sylfaen" w:hAnsi="Sylfaen" w:cs="Sylfaen"/>
          <w:color w:val="000000"/>
          <w:shd w:val="clear" w:color="auto" w:fill="FFFFFF"/>
        </w:rPr>
        <w:t>ընդունումը</w:t>
      </w:r>
      <w:proofErr w:type="spellEnd"/>
      <w:r w:rsidR="005B703C" w:rsidRPr="005B703C">
        <w:rPr>
          <w:rFonts w:ascii="Sylfaen" w:hAnsi="Sylfaen" w:cs="Sylfaen"/>
          <w:color w:val="000000"/>
          <w:sz w:val="21"/>
          <w:szCs w:val="21"/>
          <w:shd w:val="clear" w:color="auto" w:fill="FFFFFF"/>
          <w:lang w:val="af-ZA"/>
        </w:rPr>
        <w:t xml:space="preserve"> </w:t>
      </w:r>
      <w:r w:rsidR="00D827E2" w:rsidRPr="00D827E2">
        <w:rPr>
          <w:rFonts w:ascii="Sylfaen" w:hAnsi="Sylfaen"/>
          <w:lang w:val="af-ZA"/>
        </w:rPr>
        <w:t>մինչև սահմանադրական, վարչական, քաղաքացիական կամ քրեական դատավարության կարգով քննվող գործով որոշում (դատական ակտ) կայացնելը</w:t>
      </w:r>
      <w:r w:rsidR="007B2036">
        <w:rPr>
          <w:rFonts w:ascii="Sylfaen" w:hAnsi="Sylfaen"/>
          <w:lang w:val="af-ZA"/>
        </w:rPr>
        <w:t>:</w:t>
      </w:r>
    </w:p>
    <w:p w:rsidR="008A3403" w:rsidRPr="00BC2275" w:rsidRDefault="007B2036" w:rsidP="00DB4FF7">
      <w:pPr>
        <w:spacing w:before="120" w:line="360" w:lineRule="auto"/>
        <w:ind w:right="-1" w:firstLine="426"/>
        <w:jc w:val="both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>Ք</w:t>
      </w:r>
      <w:r w:rsidR="00D827E2">
        <w:rPr>
          <w:rFonts w:ascii="Sylfaen" w:hAnsi="Sylfaen"/>
          <w:lang w:val="af-ZA"/>
        </w:rPr>
        <w:t xml:space="preserve">ննարկվող վարչական </w:t>
      </w:r>
      <w:r w:rsidR="00D827E2" w:rsidRPr="00D827E2">
        <w:rPr>
          <w:rFonts w:ascii="Sylfaen" w:hAnsi="Sylfaen"/>
          <w:lang w:val="af-ZA"/>
        </w:rPr>
        <w:t xml:space="preserve">վարույթի արդյունքում ակնկալվող վարչական ակտի ընդունումը </w:t>
      </w:r>
      <w:r w:rsidR="000E47BC">
        <w:rPr>
          <w:rFonts w:ascii="Sylfaen" w:hAnsi="Sylfaen"/>
          <w:lang w:val="af-ZA"/>
        </w:rPr>
        <w:t>չի կարող պայմանավոր</w:t>
      </w:r>
      <w:r w:rsidR="00FA4F31">
        <w:rPr>
          <w:rFonts w:ascii="Sylfaen" w:hAnsi="Sylfaen"/>
          <w:lang w:val="af-ZA"/>
        </w:rPr>
        <w:t>վ</w:t>
      </w:r>
      <w:r w:rsidR="000E47BC">
        <w:rPr>
          <w:rFonts w:ascii="Sylfaen" w:hAnsi="Sylfaen"/>
          <w:lang w:val="af-ZA"/>
        </w:rPr>
        <w:t xml:space="preserve">ել </w:t>
      </w:r>
      <w:r w:rsidR="00D827E2">
        <w:rPr>
          <w:rFonts w:ascii="Sylfaen" w:hAnsi="Sylfaen"/>
          <w:lang w:val="af-ZA"/>
        </w:rPr>
        <w:t>դատարաններում քննվո</w:t>
      </w:r>
      <w:r w:rsidR="00962F9E">
        <w:rPr>
          <w:rFonts w:ascii="Sylfaen" w:hAnsi="Sylfaen"/>
          <w:lang w:val="af-ZA"/>
        </w:rPr>
        <w:t>ղ վերը նշված գործերով կայացվելիք</w:t>
      </w:r>
      <w:r w:rsidR="000E47BC">
        <w:rPr>
          <w:rFonts w:ascii="Sylfaen" w:hAnsi="Sylfaen"/>
          <w:lang w:val="af-ZA"/>
        </w:rPr>
        <w:t xml:space="preserve"> դատական ակտերով</w:t>
      </w:r>
      <w:r w:rsidR="00D827E2">
        <w:rPr>
          <w:rFonts w:ascii="Sylfaen" w:hAnsi="Sylfaen"/>
          <w:lang w:val="af-ZA"/>
        </w:rPr>
        <w:t xml:space="preserve">, քանզի տվյալ պարագայում վարույթի առարկան Ընկերության կողմից </w:t>
      </w:r>
      <w:r w:rsidR="00B81D20">
        <w:rPr>
          <w:rFonts w:ascii="Sylfaen" w:hAnsi="Sylfaen"/>
          <w:lang w:val="af-ZA"/>
        </w:rPr>
        <w:t>Կարգի պահանջի խախտման հանգամանքն է, բացի այդ</w:t>
      </w:r>
      <w:r w:rsidR="000E47BC">
        <w:rPr>
          <w:rFonts w:ascii="Sylfaen" w:hAnsi="Sylfaen"/>
          <w:lang w:val="af-ZA"/>
        </w:rPr>
        <w:t>,</w:t>
      </w:r>
      <w:r w:rsidR="00B81D20">
        <w:rPr>
          <w:rFonts w:ascii="Sylfaen" w:hAnsi="Sylfaen"/>
          <w:lang w:val="af-ZA"/>
        </w:rPr>
        <w:t xml:space="preserve"> վարույթը հարուցվել է Հանձնաժողովի նախաձեռնությամբ, հետևաբար «Վարչարարության հիմունքների և վարչական վարույթի մասին» Հայաստանի Հանրապետության օրենքի 50-րդ հոդվածի 1-ին կետով սահմանված՝ վարչական վարույթի կարճման հիմքերը տվյալ պարագայում կիրառելի չեն, ավելին</w:t>
      </w:r>
      <w:r w:rsidR="000E47BC">
        <w:rPr>
          <w:rFonts w:ascii="Sylfaen" w:hAnsi="Sylfaen"/>
          <w:lang w:val="af-ZA"/>
        </w:rPr>
        <w:t>,</w:t>
      </w:r>
      <w:r w:rsidR="00B81D20">
        <w:rPr>
          <w:rFonts w:ascii="Sylfaen" w:hAnsi="Sylfaen"/>
          <w:lang w:val="af-ZA"/>
        </w:rPr>
        <w:t xml:space="preserve"> դատարաններում քննվող գործերի և վարչական վարույթի առարկաները և հիմքերը միանգամայն տարբեր են, ուստի վարչական վարույթի կասեցման կամ կարճման հիմքեր առկա չեն.</w:t>
      </w:r>
    </w:p>
    <w:p w:rsidR="00022907" w:rsidRDefault="004700AA" w:rsidP="00DB4FF7">
      <w:pPr>
        <w:spacing w:before="120" w:line="360" w:lineRule="auto"/>
        <w:ind w:right="-1" w:firstLine="426"/>
        <w:jc w:val="both"/>
        <w:rPr>
          <w:rFonts w:ascii="Sylfaen" w:hAnsi="Sylfaen"/>
          <w:lang w:val="af-ZA"/>
        </w:rPr>
      </w:pPr>
      <w:r w:rsidRPr="00BC2275">
        <w:rPr>
          <w:rFonts w:ascii="Sylfaen" w:hAnsi="Sylfaen"/>
          <w:lang w:val="af-ZA"/>
        </w:rPr>
        <w:lastRenderedPageBreak/>
        <w:t>ժ</w:t>
      </w:r>
      <w:r w:rsidR="00932E82">
        <w:rPr>
          <w:rFonts w:ascii="Sylfaen" w:hAnsi="Sylfaen"/>
          <w:lang w:val="af-ZA"/>
        </w:rPr>
        <w:t>դ</w:t>
      </w:r>
      <w:r w:rsidRPr="00BC2275">
        <w:rPr>
          <w:rFonts w:ascii="Sylfaen" w:hAnsi="Sylfaen"/>
          <w:lang w:val="af-ZA"/>
        </w:rPr>
        <w:t xml:space="preserve">) </w:t>
      </w:r>
      <w:r w:rsidR="00B66B84" w:rsidRPr="00BC2275">
        <w:rPr>
          <w:rFonts w:ascii="Sylfaen" w:hAnsi="Sylfaen"/>
          <w:lang w:val="af-ZA"/>
        </w:rPr>
        <w:t xml:space="preserve">որ Հանձնաժողովի աշխատակազմն իրականացված վարչական վարույթի </w:t>
      </w:r>
      <w:r w:rsidR="007B2036">
        <w:rPr>
          <w:rFonts w:ascii="Sylfaen" w:hAnsi="Sylfaen"/>
          <w:lang w:val="af-ZA"/>
        </w:rPr>
        <w:t xml:space="preserve">շրջանակում </w:t>
      </w:r>
      <w:r w:rsidR="00B66B84" w:rsidRPr="00BC2275">
        <w:rPr>
          <w:rFonts w:ascii="Sylfaen" w:hAnsi="Sylfaen"/>
          <w:lang w:val="af-ZA"/>
        </w:rPr>
        <w:t>փաստել է, որ Ընկերությունը խախտել է Կարգի 7-րդ կետի 2-րդ ենթակետը՝ չի կատարել «</w:t>
      </w:r>
      <w:r w:rsidR="00B66B84" w:rsidRPr="00BC2275">
        <w:rPr>
          <w:rFonts w:ascii="Sylfaen" w:hAnsi="Sylfaen"/>
          <w:lang w:val="hy-AM"/>
        </w:rPr>
        <w:t>Հայաստանի</w:t>
      </w:r>
      <w:r w:rsidR="00B66B84" w:rsidRPr="00BC2275">
        <w:rPr>
          <w:rFonts w:ascii="Sylfaen" w:hAnsi="Sylfaen"/>
          <w:lang w:val="af-ZA"/>
        </w:rPr>
        <w:t xml:space="preserve"> </w:t>
      </w:r>
      <w:r w:rsidR="00B66B84" w:rsidRPr="00BC2275">
        <w:rPr>
          <w:rFonts w:ascii="Sylfaen" w:hAnsi="Sylfaen"/>
          <w:lang w:val="hy-AM"/>
        </w:rPr>
        <w:t>էլեկտրական</w:t>
      </w:r>
      <w:r w:rsidR="00B66B84" w:rsidRPr="00BC2275">
        <w:rPr>
          <w:rFonts w:ascii="Sylfaen" w:hAnsi="Sylfaen"/>
          <w:lang w:val="af-ZA"/>
        </w:rPr>
        <w:t xml:space="preserve"> </w:t>
      </w:r>
      <w:r w:rsidR="00B66B84" w:rsidRPr="00BC2275">
        <w:rPr>
          <w:rFonts w:ascii="Sylfaen" w:hAnsi="Sylfaen"/>
          <w:lang w:val="hy-AM"/>
        </w:rPr>
        <w:t>ցանցեր</w:t>
      </w:r>
      <w:r w:rsidR="00B66B84" w:rsidRPr="00BC2275">
        <w:rPr>
          <w:rFonts w:ascii="Sylfaen" w:hAnsi="Sylfaen"/>
          <w:lang w:val="af-ZA"/>
        </w:rPr>
        <w:t>» փակ բաժնետիրական ընկերության օպերատորի` իր իրավասությունների սահմաններում տրված օպերատիվ հրահանգները, և</w:t>
      </w:r>
      <w:r w:rsidR="007B2036">
        <w:rPr>
          <w:rFonts w:ascii="Sylfaen" w:hAnsi="Sylfaen"/>
          <w:lang w:val="af-ZA"/>
        </w:rPr>
        <w:t xml:space="preserve"> </w:t>
      </w:r>
    </w:p>
    <w:p w:rsidR="005A3672" w:rsidRPr="007B2036" w:rsidRDefault="007E2677" w:rsidP="00DB4FF7">
      <w:pPr>
        <w:spacing w:before="120" w:line="360" w:lineRule="auto"/>
        <w:ind w:right="-1" w:firstLine="426"/>
        <w:jc w:val="both"/>
        <w:rPr>
          <w:rFonts w:ascii="Sylfaen" w:hAnsi="Sylfaen"/>
          <w:lang w:val="af-ZA"/>
        </w:rPr>
      </w:pPr>
      <w:r w:rsidRPr="00BC2275">
        <w:rPr>
          <w:rFonts w:ascii="Sylfaen" w:hAnsi="Sylfaen"/>
          <w:lang w:val="af-ZA"/>
        </w:rPr>
        <w:t xml:space="preserve">հիմք ընդունելով </w:t>
      </w:r>
      <w:r w:rsidR="00D4739B" w:rsidRPr="00BC2275">
        <w:rPr>
          <w:rFonts w:ascii="Sylfaen" w:hAnsi="Sylfaen"/>
          <w:lang w:val="af-ZA"/>
        </w:rPr>
        <w:t>«Էներգետիկայի մասին»</w:t>
      </w:r>
      <w:bookmarkStart w:id="1" w:name="_DV_C291"/>
      <w:r w:rsidR="00D4739B" w:rsidRPr="00BC2275">
        <w:rPr>
          <w:rFonts w:ascii="Sylfaen" w:hAnsi="Sylfaen"/>
          <w:lang w:val="af-ZA"/>
        </w:rPr>
        <w:t xml:space="preserve"> Հայաստանի Հանրապետության օրենքի </w:t>
      </w:r>
      <w:r w:rsidR="00B70357" w:rsidRPr="00BC2275">
        <w:rPr>
          <w:rFonts w:ascii="Sylfaen" w:hAnsi="Sylfaen"/>
          <w:lang w:val="af-ZA"/>
        </w:rPr>
        <w:t>42</w:t>
      </w:r>
      <w:r w:rsidR="00D4739B" w:rsidRPr="00BC2275">
        <w:rPr>
          <w:rFonts w:ascii="Sylfaen" w:hAnsi="Sylfaen"/>
          <w:lang w:val="af-ZA"/>
        </w:rPr>
        <w:t xml:space="preserve">-րդ հոդվածի 1-ին կետի «բ» </w:t>
      </w:r>
      <w:r w:rsidR="003C3D4B" w:rsidRPr="00BC2275">
        <w:rPr>
          <w:rFonts w:ascii="Sylfaen" w:hAnsi="Sylfaen"/>
          <w:lang w:val="af-ZA"/>
        </w:rPr>
        <w:t>և</w:t>
      </w:r>
      <w:r w:rsidR="00DC5A64" w:rsidRPr="00BC2275">
        <w:rPr>
          <w:rFonts w:ascii="Sylfaen" w:hAnsi="Sylfaen"/>
          <w:lang w:val="af-ZA"/>
        </w:rPr>
        <w:t xml:space="preserve"> </w:t>
      </w:r>
      <w:r w:rsidR="003C3D4B" w:rsidRPr="00BC2275">
        <w:rPr>
          <w:rFonts w:ascii="Sylfaen" w:hAnsi="Sylfaen"/>
          <w:lang w:val="af-ZA"/>
        </w:rPr>
        <w:t>3-րդ կետի «գ» ենթակետերը</w:t>
      </w:r>
      <w:r w:rsidR="005A3672" w:rsidRPr="00BC2275">
        <w:rPr>
          <w:rFonts w:ascii="Sylfaen" w:hAnsi="Sylfaen"/>
          <w:noProof/>
          <w:lang w:val="hy-AM"/>
        </w:rPr>
        <w:t>՝</w:t>
      </w:r>
      <w:r w:rsidR="005A3672" w:rsidRPr="00BC2275">
        <w:rPr>
          <w:rFonts w:ascii="Sylfaen" w:hAnsi="Sylfaen"/>
          <w:lang w:val="hy-AM"/>
        </w:rPr>
        <w:t xml:space="preserve"> Հանձնաժողովը </w:t>
      </w:r>
      <w:r w:rsidR="005A3672" w:rsidRPr="00BC2275">
        <w:rPr>
          <w:rFonts w:ascii="Sylfaen" w:hAnsi="Sylfaen"/>
          <w:b/>
          <w:lang w:val="hy-AM"/>
        </w:rPr>
        <w:t>որոշում է.</w:t>
      </w:r>
    </w:p>
    <w:bookmarkEnd w:id="1"/>
    <w:p w:rsidR="003C3D4B" w:rsidRPr="00BC2275" w:rsidRDefault="003C3D4B" w:rsidP="00DB4FF7">
      <w:pPr>
        <w:pStyle w:val="voroshmananvanum"/>
        <w:numPr>
          <w:ilvl w:val="0"/>
          <w:numId w:val="9"/>
        </w:numPr>
        <w:tabs>
          <w:tab w:val="clear" w:pos="927"/>
          <w:tab w:val="num" w:pos="567"/>
        </w:tabs>
        <w:spacing w:after="0" w:line="360" w:lineRule="auto"/>
        <w:ind w:left="567" w:right="-1" w:hanging="283"/>
        <w:jc w:val="both"/>
        <w:rPr>
          <w:b w:val="0"/>
          <w:bCs w:val="0"/>
          <w:kern w:val="0"/>
          <w:szCs w:val="24"/>
          <w:lang w:val="hy-AM" w:eastAsia="ru-RU"/>
        </w:rPr>
      </w:pPr>
      <w:r w:rsidRPr="00BC2275">
        <w:rPr>
          <w:b w:val="0"/>
          <w:bCs w:val="0"/>
          <w:kern w:val="0"/>
          <w:szCs w:val="24"/>
          <w:lang w:val="hy-AM" w:eastAsia="ru-RU"/>
        </w:rPr>
        <w:t>Կարգի 7-րդ կետի 2-րդ ենթակետի խախտման</w:t>
      </w:r>
      <w:r w:rsidR="007B2036">
        <w:rPr>
          <w:b w:val="0"/>
          <w:lang w:val="hy-AM"/>
        </w:rPr>
        <w:t xml:space="preserve"> համար Ընկերությանը տուգանել</w:t>
      </w:r>
      <w:r w:rsidR="007B2036" w:rsidRPr="007B2036">
        <w:rPr>
          <w:b w:val="0"/>
          <w:lang w:val="hy-AM"/>
        </w:rPr>
        <w:t xml:space="preserve"> 5.000.000 </w:t>
      </w:r>
      <w:r w:rsidR="000E47BC" w:rsidRPr="00D827E2">
        <w:rPr>
          <w:lang w:eastAsia="ru-RU"/>
        </w:rPr>
        <w:t>(</w:t>
      </w:r>
      <w:r w:rsidR="007B2036" w:rsidRPr="007B2036">
        <w:rPr>
          <w:b w:val="0"/>
          <w:lang w:val="hy-AM"/>
        </w:rPr>
        <w:t>հինգ միլիոն</w:t>
      </w:r>
      <w:r w:rsidR="007B2036" w:rsidRPr="00BC2275">
        <w:t>)</w:t>
      </w:r>
      <w:r w:rsidR="007B2036" w:rsidRPr="007B2036">
        <w:rPr>
          <w:b w:val="0"/>
          <w:lang w:val="hy-AM"/>
        </w:rPr>
        <w:t xml:space="preserve"> </w:t>
      </w:r>
      <w:r w:rsidRPr="00BC2275">
        <w:rPr>
          <w:b w:val="0"/>
          <w:lang w:val="hy-AM"/>
        </w:rPr>
        <w:t>դրամ գումարի չափով:</w:t>
      </w:r>
    </w:p>
    <w:p w:rsidR="003C3D4B" w:rsidRPr="00BC2275" w:rsidRDefault="003C3D4B" w:rsidP="00DB4FF7">
      <w:pPr>
        <w:pStyle w:val="voroshmananvanum"/>
        <w:numPr>
          <w:ilvl w:val="0"/>
          <w:numId w:val="9"/>
        </w:numPr>
        <w:tabs>
          <w:tab w:val="clear" w:pos="927"/>
          <w:tab w:val="num" w:pos="567"/>
        </w:tabs>
        <w:spacing w:after="0" w:line="360" w:lineRule="auto"/>
        <w:ind w:left="567" w:right="-1" w:hanging="283"/>
        <w:jc w:val="both"/>
        <w:rPr>
          <w:b w:val="0"/>
          <w:bCs w:val="0"/>
          <w:kern w:val="0"/>
          <w:szCs w:val="24"/>
          <w:lang w:val="hy-AM" w:eastAsia="ru-RU"/>
        </w:rPr>
      </w:pPr>
      <w:proofErr w:type="spellStart"/>
      <w:r w:rsidRPr="00BC2275">
        <w:rPr>
          <w:b w:val="0"/>
          <w:lang w:val="en-US"/>
        </w:rPr>
        <w:t>Ընկերությանը</w:t>
      </w:r>
      <w:proofErr w:type="spellEnd"/>
      <w:r w:rsidRPr="00BC2275">
        <w:rPr>
          <w:b w:val="0"/>
          <w:lang w:val="en-US"/>
        </w:rPr>
        <w:t>՝</w:t>
      </w:r>
    </w:p>
    <w:p w:rsidR="003C3D4B" w:rsidRPr="00BC2275" w:rsidRDefault="003C3D4B" w:rsidP="00DB4FF7">
      <w:pPr>
        <w:pStyle w:val="voroshmananvanum"/>
        <w:numPr>
          <w:ilvl w:val="0"/>
          <w:numId w:val="10"/>
        </w:numPr>
        <w:tabs>
          <w:tab w:val="clear" w:pos="1032"/>
          <w:tab w:val="num" w:pos="960"/>
        </w:tabs>
        <w:spacing w:after="0" w:line="360" w:lineRule="auto"/>
        <w:ind w:right="-1"/>
        <w:jc w:val="both"/>
        <w:rPr>
          <w:b w:val="0"/>
          <w:lang w:val="hy-AM"/>
        </w:rPr>
      </w:pPr>
      <w:r w:rsidRPr="00BC2275">
        <w:rPr>
          <w:b w:val="0"/>
          <w:lang w:val="hy-AM"/>
        </w:rPr>
        <w:t>սույն որոշումն ուժի մեջ մտնելու պահից մեկամսյա ժամկետում որոշման 1-ին կետով նախատեսված գումարը 900005242327 hաշվեհամարով փոխանցել Հայաստանի Հանրապետության պետական բյուջե.</w:t>
      </w:r>
    </w:p>
    <w:p w:rsidR="003C3D4B" w:rsidRPr="00BC2275" w:rsidRDefault="00DB4FF7" w:rsidP="00DB4FF7">
      <w:pPr>
        <w:pStyle w:val="voroshmananvanum"/>
        <w:numPr>
          <w:ilvl w:val="0"/>
          <w:numId w:val="10"/>
        </w:numPr>
        <w:tabs>
          <w:tab w:val="clear" w:pos="1032"/>
          <w:tab w:val="num" w:pos="960"/>
        </w:tabs>
        <w:spacing w:after="0" w:line="360" w:lineRule="auto"/>
        <w:ind w:left="993" w:right="-1" w:hanging="393"/>
        <w:jc w:val="both"/>
        <w:rPr>
          <w:b w:val="0"/>
          <w:lang w:val="hy-AM"/>
        </w:rPr>
      </w:pPr>
      <w:r w:rsidRPr="00DB4FF7">
        <w:rPr>
          <w:b w:val="0"/>
          <w:lang w:val="hy-AM"/>
        </w:rPr>
        <w:t>f</w:t>
      </w:r>
      <w:r w:rsidR="003C3D4B" w:rsidRPr="00BC2275">
        <w:rPr>
          <w:b w:val="0"/>
          <w:lang w:val="hy-AM"/>
        </w:rPr>
        <w:t>ընդունել ի գիտություն, որ Ընկերությունն իրավասու է սույն որոշումն ուժի մեջ մտնելու պահից երկամսյա ժամկետում այն բողոքարկել Հանձնաժողով կամ Հայաստանի Հանրապետության վարչական դատարան:</w:t>
      </w:r>
    </w:p>
    <w:p w:rsidR="003C3D4B" w:rsidRPr="00BC2275" w:rsidRDefault="003C3D4B" w:rsidP="00DB4FF7">
      <w:pPr>
        <w:pStyle w:val="voroshmananvanum"/>
        <w:numPr>
          <w:ilvl w:val="0"/>
          <w:numId w:val="9"/>
        </w:numPr>
        <w:tabs>
          <w:tab w:val="clear" w:pos="927"/>
          <w:tab w:val="num" w:pos="567"/>
        </w:tabs>
        <w:spacing w:after="0" w:line="360" w:lineRule="auto"/>
        <w:ind w:left="567" w:right="-1" w:hanging="283"/>
        <w:jc w:val="both"/>
        <w:rPr>
          <w:rStyle w:val="spisokChar"/>
          <w:rFonts w:ascii="Sylfaen" w:hAnsi="Sylfaen"/>
          <w:b w:val="0"/>
          <w:lang w:val="hy-AM"/>
        </w:rPr>
      </w:pPr>
      <w:r w:rsidRPr="00BC2275">
        <w:rPr>
          <w:rStyle w:val="spisokChar"/>
          <w:rFonts w:ascii="Sylfaen" w:hAnsi="Sylfaen"/>
          <w:b w:val="0"/>
          <w:lang w:val="hy-AM"/>
        </w:rPr>
        <w:t>Սույն որոշումն ուժի մեջ է մտնում ստորագրման պահից:</w:t>
      </w:r>
    </w:p>
    <w:p w:rsidR="003C3D4B" w:rsidRPr="00BC2275" w:rsidRDefault="003C3D4B" w:rsidP="003C3D4B">
      <w:pPr>
        <w:pStyle w:val="voroshmananvanum"/>
        <w:spacing w:before="0" w:after="0" w:line="360" w:lineRule="auto"/>
        <w:ind w:right="-1"/>
        <w:jc w:val="both"/>
        <w:rPr>
          <w:rStyle w:val="spisokChar"/>
          <w:rFonts w:ascii="Sylfaen" w:hAnsi="Sylfaen"/>
          <w:b w:val="0"/>
          <w:lang w:val="hy-AM"/>
        </w:rPr>
      </w:pPr>
    </w:p>
    <w:p w:rsidR="003B5171" w:rsidRPr="00BC2275" w:rsidRDefault="00DB4FF7" w:rsidP="00DB4FF7">
      <w:pPr>
        <w:pStyle w:val="Storagrutun"/>
        <w:ind w:right="282"/>
        <w:rPr>
          <w:spacing w:val="-4"/>
          <w:szCs w:val="24"/>
          <w:lang w:val="hy-AM"/>
        </w:rPr>
      </w:pPr>
      <w:r>
        <w:rPr>
          <w:spacing w:val="-4"/>
          <w:szCs w:val="24"/>
          <w:lang w:val="hy-AM"/>
        </w:rPr>
        <w:t xml:space="preserve"> </w:t>
      </w:r>
      <w:r w:rsidR="003B5171" w:rsidRPr="00BC2275">
        <w:rPr>
          <w:spacing w:val="-4"/>
          <w:szCs w:val="24"/>
          <w:lang w:val="hy-AM"/>
        </w:rPr>
        <w:t>ՀԱՅԱՍՏԱՆԻ ՀԱՆՐԱՊԵՏՈՒԹՅԱՆ ՀԱՆՐԱՅԻՆ</w:t>
      </w:r>
    </w:p>
    <w:p w:rsidR="003B5171" w:rsidRPr="00BC2275" w:rsidRDefault="00DB4FF7" w:rsidP="00DB4FF7">
      <w:pPr>
        <w:pStyle w:val="Storagrutun1"/>
        <w:tabs>
          <w:tab w:val="clear" w:pos="567"/>
          <w:tab w:val="left" w:pos="476"/>
        </w:tabs>
        <w:rPr>
          <w:spacing w:val="-4"/>
          <w:szCs w:val="24"/>
          <w:lang w:val="hy-AM"/>
        </w:rPr>
      </w:pPr>
      <w:r>
        <w:rPr>
          <w:spacing w:val="-4"/>
          <w:szCs w:val="24"/>
          <w:lang w:val="hy-AM"/>
        </w:rPr>
        <w:t xml:space="preserve"> </w:t>
      </w:r>
      <w:r w:rsidR="003B5171" w:rsidRPr="00BC2275">
        <w:rPr>
          <w:spacing w:val="-4"/>
          <w:szCs w:val="24"/>
          <w:lang w:val="hy-AM"/>
        </w:rPr>
        <w:t>ԾԱՌԱՅՈՒԹՅՈՒՆՆԵՐԸ ԿԱՐԳԱՎՈՐՈՂ</w:t>
      </w:r>
    </w:p>
    <w:p w:rsidR="003B5171" w:rsidRPr="00BC2275" w:rsidRDefault="00DB4FF7" w:rsidP="00DB4FF7">
      <w:pPr>
        <w:pStyle w:val="Storagrutun1"/>
        <w:rPr>
          <w:lang w:val="hy-AM"/>
        </w:rPr>
      </w:pPr>
      <w:r>
        <w:rPr>
          <w:spacing w:val="-4"/>
          <w:szCs w:val="24"/>
          <w:lang w:val="hy-AM"/>
        </w:rPr>
        <w:t xml:space="preserve"> </w:t>
      </w:r>
      <w:r w:rsidR="003B5171" w:rsidRPr="00BC2275">
        <w:rPr>
          <w:spacing w:val="-4"/>
          <w:szCs w:val="24"/>
          <w:lang w:val="hy-AM"/>
        </w:rPr>
        <w:t>ՀԱՆՁՆԱԺՈՂՈՎԻ ՆԱԽԱԳԱՀ</w:t>
      </w:r>
      <w:r w:rsidR="003B5171" w:rsidRPr="00AA1573">
        <w:rPr>
          <w:spacing w:val="-4"/>
          <w:szCs w:val="24"/>
          <w:lang w:val="hy-AM"/>
        </w:rPr>
        <w:t>Ի ՏԵՂԱԿԱԼ</w:t>
      </w:r>
      <w:r w:rsidR="003B5171" w:rsidRPr="00BC2275">
        <w:rPr>
          <w:spacing w:val="-4"/>
          <w:szCs w:val="24"/>
          <w:lang w:val="hy-AM"/>
        </w:rPr>
        <w:t>՝</w:t>
      </w:r>
      <w:r>
        <w:rPr>
          <w:spacing w:val="-4"/>
          <w:szCs w:val="24"/>
          <w:lang w:val="hy-AM"/>
        </w:rPr>
        <w:t xml:space="preserve"> </w:t>
      </w:r>
      <w:r w:rsidRPr="00DB4FF7">
        <w:rPr>
          <w:spacing w:val="-4"/>
          <w:szCs w:val="24"/>
          <w:lang w:val="hy-AM"/>
        </w:rPr>
        <w:tab/>
      </w:r>
      <w:r w:rsidR="003B5171" w:rsidRPr="00AA1573">
        <w:rPr>
          <w:spacing w:val="-4"/>
          <w:szCs w:val="24"/>
          <w:lang w:val="hy-AM"/>
        </w:rPr>
        <w:t>Շ. ԿԻՐԱԿՈՍՅԱՆ</w:t>
      </w:r>
      <w:r>
        <w:rPr>
          <w:spacing w:val="-4"/>
          <w:szCs w:val="24"/>
          <w:lang w:val="hy-AM"/>
        </w:rPr>
        <w:t xml:space="preserve"> </w:t>
      </w:r>
    </w:p>
    <w:p w:rsidR="003B5171" w:rsidRPr="00BC2275" w:rsidRDefault="003B5171" w:rsidP="00DB4FF7">
      <w:pPr>
        <w:pStyle w:val="Storagrutun1"/>
        <w:rPr>
          <w:sz w:val="16"/>
          <w:szCs w:val="16"/>
          <w:lang w:val="hy-AM"/>
        </w:rPr>
      </w:pPr>
    </w:p>
    <w:p w:rsidR="005A3672" w:rsidRPr="00BC2275" w:rsidRDefault="003B5171" w:rsidP="00DB4FF7">
      <w:pPr>
        <w:pStyle w:val="gam"/>
        <w:spacing w:line="240" w:lineRule="auto"/>
        <w:rPr>
          <w:szCs w:val="18"/>
          <w:lang w:val="hy-AM"/>
        </w:rPr>
      </w:pPr>
      <w:r w:rsidRPr="00BC2275">
        <w:rPr>
          <w:szCs w:val="18"/>
          <w:lang w:val="hy-AM"/>
        </w:rPr>
        <w:tab/>
      </w:r>
      <w:r w:rsidR="005A3672" w:rsidRPr="00BC2275">
        <w:rPr>
          <w:szCs w:val="18"/>
          <w:lang w:val="hy-AM"/>
        </w:rPr>
        <w:tab/>
      </w:r>
    </w:p>
    <w:p w:rsidR="005A3672" w:rsidRPr="003B5171" w:rsidRDefault="005A3672" w:rsidP="00DB4FF7">
      <w:pPr>
        <w:pStyle w:val="gam"/>
        <w:spacing w:line="240" w:lineRule="auto"/>
        <w:rPr>
          <w:szCs w:val="18"/>
          <w:lang w:val="hy-AM"/>
        </w:rPr>
      </w:pPr>
    </w:p>
    <w:p w:rsidR="005A3672" w:rsidRPr="00BC2275" w:rsidRDefault="00DB4FF7" w:rsidP="00DB4FF7">
      <w:pPr>
        <w:pStyle w:val="gam"/>
        <w:spacing w:line="240" w:lineRule="auto"/>
        <w:rPr>
          <w:lang w:val="hy-AM"/>
        </w:rPr>
      </w:pPr>
      <w:r>
        <w:rPr>
          <w:szCs w:val="18"/>
          <w:lang w:val="hy-AM"/>
        </w:rPr>
        <w:t xml:space="preserve"> </w:t>
      </w:r>
      <w:r w:rsidR="005A3672" w:rsidRPr="00BC2275">
        <w:rPr>
          <w:szCs w:val="18"/>
          <w:lang w:val="hy-AM"/>
        </w:rPr>
        <w:t>ք. Երևան</w:t>
      </w:r>
    </w:p>
    <w:p w:rsidR="005A3672" w:rsidRPr="00BC2275" w:rsidRDefault="005A3672" w:rsidP="00DB4FF7">
      <w:pPr>
        <w:pStyle w:val="gam"/>
        <w:spacing w:line="240" w:lineRule="auto"/>
        <w:rPr>
          <w:lang w:val="hy-AM"/>
        </w:rPr>
      </w:pPr>
      <w:r w:rsidRPr="00BC2275">
        <w:rPr>
          <w:lang w:val="hy-AM"/>
        </w:rPr>
        <w:tab/>
      </w:r>
      <w:r w:rsidR="003B5171" w:rsidRPr="00DB4FF7">
        <w:rPr>
          <w:lang w:val="hy-AM"/>
        </w:rPr>
        <w:t>22</w:t>
      </w:r>
      <w:r w:rsidR="00DB4FF7">
        <w:rPr>
          <w:lang w:val="hy-AM"/>
        </w:rPr>
        <w:t xml:space="preserve"> </w:t>
      </w:r>
      <w:r w:rsidR="003C3D4B" w:rsidRPr="00BC2275">
        <w:rPr>
          <w:lang w:val="hy-AM"/>
        </w:rPr>
        <w:t>հուլիսի</w:t>
      </w:r>
      <w:r w:rsidR="00DB4FF7">
        <w:rPr>
          <w:lang w:val="hy-AM"/>
        </w:rPr>
        <w:t xml:space="preserve"> </w:t>
      </w:r>
      <w:r w:rsidRPr="00BC2275">
        <w:rPr>
          <w:lang w:val="hy-AM"/>
        </w:rPr>
        <w:t>201</w:t>
      </w:r>
      <w:r w:rsidR="002C0ABC" w:rsidRPr="00BC2275">
        <w:rPr>
          <w:lang w:val="hy-AM"/>
        </w:rPr>
        <w:t>5</w:t>
      </w:r>
      <w:r w:rsidRPr="00BC2275">
        <w:rPr>
          <w:lang w:val="hy-AM"/>
        </w:rPr>
        <w:t>թ.</w:t>
      </w:r>
    </w:p>
    <w:p w:rsidR="005A3672" w:rsidRPr="00BC2275" w:rsidRDefault="00DB4FF7" w:rsidP="00DB4FF7">
      <w:pPr>
        <w:pStyle w:val="gam"/>
        <w:spacing w:line="240" w:lineRule="auto"/>
        <w:rPr>
          <w:lang w:val="hy-AM"/>
        </w:rPr>
      </w:pPr>
      <w:r>
        <w:rPr>
          <w:lang w:val="hy-AM"/>
        </w:rPr>
        <w:t xml:space="preserve"> </w:t>
      </w:r>
      <w:r w:rsidR="005A3672" w:rsidRPr="00BC2275">
        <w:rPr>
          <w:lang w:val="hy-AM"/>
        </w:rPr>
        <w:t>ժամը 16</w:t>
      </w:r>
      <w:r w:rsidR="005A3672" w:rsidRPr="00BC2275">
        <w:rPr>
          <w:u w:val="single"/>
          <w:vertAlign w:val="superscript"/>
          <w:lang w:val="hy-AM"/>
        </w:rPr>
        <w:t>00</w:t>
      </w:r>
    </w:p>
    <w:sectPr w:rsidR="005A3672" w:rsidRPr="00BC2275" w:rsidSect="00DB4FF7">
      <w:headerReference w:type="even" r:id="rId11"/>
      <w:footerReference w:type="even" r:id="rId12"/>
      <w:pgSz w:w="11906" w:h="16838" w:code="9"/>
      <w:pgMar w:top="709" w:right="991" w:bottom="709" w:left="1276" w:header="0" w:footer="2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7A7" w:rsidRDefault="00D017A7">
      <w:r>
        <w:separator/>
      </w:r>
    </w:p>
  </w:endnote>
  <w:endnote w:type="continuationSeparator" w:id="0">
    <w:p w:rsidR="00D017A7" w:rsidRDefault="00D0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8AF" w:rsidRDefault="009771B3" w:rsidP="00F247E7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458A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458AF" w:rsidRDefault="00F458AF" w:rsidP="004C38F3">
    <w:pPr>
      <w:pStyle w:val="a5"/>
      <w:ind w:right="360"/>
    </w:pPr>
  </w:p>
  <w:p w:rsidR="00F458AF" w:rsidRDefault="00F458AF"/>
  <w:p w:rsidR="00F458AF" w:rsidRDefault="00F458AF"/>
  <w:p w:rsidR="00F458AF" w:rsidRDefault="00F458AF"/>
  <w:p w:rsidR="00F458AF" w:rsidRDefault="00F458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7A7" w:rsidRDefault="00D017A7">
      <w:r>
        <w:separator/>
      </w:r>
    </w:p>
  </w:footnote>
  <w:footnote w:type="continuationSeparator" w:id="0">
    <w:p w:rsidR="00D017A7" w:rsidRDefault="00D01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8AF" w:rsidRDefault="00F458AF"/>
  <w:p w:rsidR="00F458AF" w:rsidRDefault="00F458AF"/>
  <w:p w:rsidR="00F458AF" w:rsidRDefault="00F458AF"/>
  <w:p w:rsidR="00F458AF" w:rsidRDefault="00F458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97C"/>
    <w:multiLevelType w:val="hybridMultilevel"/>
    <w:tmpl w:val="966C3AF4"/>
    <w:lvl w:ilvl="0" w:tplc="B904614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0FBF4C7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">
    <w:nsid w:val="1B5D7DD2"/>
    <w:multiLevelType w:val="hybridMultilevel"/>
    <w:tmpl w:val="6616F280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20674814"/>
    <w:multiLevelType w:val="multilevel"/>
    <w:tmpl w:val="06E8404E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531"/>
        </w:tabs>
        <w:ind w:left="1531" w:hanging="119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4">
    <w:nsid w:val="2C740D21"/>
    <w:multiLevelType w:val="multilevel"/>
    <w:tmpl w:val="A4BAE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5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54CD0E53"/>
    <w:multiLevelType w:val="hybridMultilevel"/>
    <w:tmpl w:val="3CA63E04"/>
    <w:lvl w:ilvl="0" w:tplc="B80AE7F4">
      <w:start w:val="1"/>
      <w:numFmt w:val="decimal"/>
      <w:lvlText w:val="%1)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5AA11B66"/>
    <w:multiLevelType w:val="hybridMultilevel"/>
    <w:tmpl w:val="B266A318"/>
    <w:lvl w:ilvl="0" w:tplc="6C52E01A">
      <w:start w:val="1"/>
      <w:numFmt w:val="decimal"/>
      <w:lvlText w:val="%1)"/>
      <w:lvlJc w:val="left"/>
      <w:pPr>
        <w:ind w:left="1778" w:hanging="360"/>
      </w:pPr>
      <w:rPr>
        <w:rFonts w:eastAsia="MS Mincho" w:cs="MS Mincho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46D3BB5"/>
    <w:multiLevelType w:val="hybridMultilevel"/>
    <w:tmpl w:val="155A6288"/>
    <w:lvl w:ilvl="0" w:tplc="E7C2C026">
      <w:numFmt w:val="bullet"/>
      <w:lvlText w:val="-"/>
      <w:lvlJc w:val="left"/>
      <w:pPr>
        <w:ind w:left="48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>
    <w:nsid w:val="76530FA8"/>
    <w:multiLevelType w:val="hybridMultilevel"/>
    <w:tmpl w:val="E1B21268"/>
    <w:lvl w:ilvl="0" w:tplc="9DC2AD7C">
      <w:start w:val="1"/>
      <w:numFmt w:val="decimal"/>
      <w:lvlText w:val="%1)"/>
      <w:lvlJc w:val="left"/>
      <w:pPr>
        <w:tabs>
          <w:tab w:val="num" w:pos="1032"/>
        </w:tabs>
        <w:ind w:left="1032" w:hanging="46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0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7D2"/>
    <w:rsid w:val="000033BD"/>
    <w:rsid w:val="00004B8F"/>
    <w:rsid w:val="00004EE1"/>
    <w:rsid w:val="0001031B"/>
    <w:rsid w:val="00010910"/>
    <w:rsid w:val="00010A96"/>
    <w:rsid w:val="00010ECE"/>
    <w:rsid w:val="0001218E"/>
    <w:rsid w:val="00013469"/>
    <w:rsid w:val="00014CCB"/>
    <w:rsid w:val="0002006C"/>
    <w:rsid w:val="00022907"/>
    <w:rsid w:val="00023157"/>
    <w:rsid w:val="00024BB1"/>
    <w:rsid w:val="00027E20"/>
    <w:rsid w:val="0003247D"/>
    <w:rsid w:val="0003294C"/>
    <w:rsid w:val="00034E4A"/>
    <w:rsid w:val="00036F8A"/>
    <w:rsid w:val="00041D9C"/>
    <w:rsid w:val="000449A0"/>
    <w:rsid w:val="00044DDC"/>
    <w:rsid w:val="000454CC"/>
    <w:rsid w:val="000515A5"/>
    <w:rsid w:val="00051ED2"/>
    <w:rsid w:val="00060D76"/>
    <w:rsid w:val="00064644"/>
    <w:rsid w:val="00067A23"/>
    <w:rsid w:val="0007071C"/>
    <w:rsid w:val="0007150B"/>
    <w:rsid w:val="00071618"/>
    <w:rsid w:val="00077A9E"/>
    <w:rsid w:val="00085A0A"/>
    <w:rsid w:val="000872FB"/>
    <w:rsid w:val="00090C42"/>
    <w:rsid w:val="00090D91"/>
    <w:rsid w:val="000916F4"/>
    <w:rsid w:val="0009215C"/>
    <w:rsid w:val="0009465D"/>
    <w:rsid w:val="00094CF5"/>
    <w:rsid w:val="000A0AED"/>
    <w:rsid w:val="000A16FB"/>
    <w:rsid w:val="000A1A09"/>
    <w:rsid w:val="000A3815"/>
    <w:rsid w:val="000B071E"/>
    <w:rsid w:val="000B4D99"/>
    <w:rsid w:val="000B5812"/>
    <w:rsid w:val="000C6DB1"/>
    <w:rsid w:val="000E042D"/>
    <w:rsid w:val="000E0458"/>
    <w:rsid w:val="000E06BF"/>
    <w:rsid w:val="000E0C20"/>
    <w:rsid w:val="000E16D3"/>
    <w:rsid w:val="000E3BE1"/>
    <w:rsid w:val="000E3C93"/>
    <w:rsid w:val="000E47BC"/>
    <w:rsid w:val="000F1090"/>
    <w:rsid w:val="000F1FC8"/>
    <w:rsid w:val="000F252D"/>
    <w:rsid w:val="000F2774"/>
    <w:rsid w:val="000F7F50"/>
    <w:rsid w:val="00104585"/>
    <w:rsid w:val="00106F43"/>
    <w:rsid w:val="001106C7"/>
    <w:rsid w:val="00112AC0"/>
    <w:rsid w:val="00112C4D"/>
    <w:rsid w:val="00113640"/>
    <w:rsid w:val="00115FFF"/>
    <w:rsid w:val="00120CF7"/>
    <w:rsid w:val="00122F0F"/>
    <w:rsid w:val="0012406C"/>
    <w:rsid w:val="0012485E"/>
    <w:rsid w:val="00124EDA"/>
    <w:rsid w:val="001264DB"/>
    <w:rsid w:val="00127669"/>
    <w:rsid w:val="00130384"/>
    <w:rsid w:val="00130B32"/>
    <w:rsid w:val="00131E9E"/>
    <w:rsid w:val="00133F2F"/>
    <w:rsid w:val="00135359"/>
    <w:rsid w:val="00136B49"/>
    <w:rsid w:val="0014089B"/>
    <w:rsid w:val="00141A24"/>
    <w:rsid w:val="001465EE"/>
    <w:rsid w:val="00146E0B"/>
    <w:rsid w:val="00151735"/>
    <w:rsid w:val="00154BFF"/>
    <w:rsid w:val="00154D08"/>
    <w:rsid w:val="00156A62"/>
    <w:rsid w:val="0016290C"/>
    <w:rsid w:val="00165582"/>
    <w:rsid w:val="00166F54"/>
    <w:rsid w:val="001703AA"/>
    <w:rsid w:val="0017135E"/>
    <w:rsid w:val="00171F0B"/>
    <w:rsid w:val="001725B9"/>
    <w:rsid w:val="00172DCA"/>
    <w:rsid w:val="0017634B"/>
    <w:rsid w:val="001772E3"/>
    <w:rsid w:val="00177D42"/>
    <w:rsid w:val="001824BA"/>
    <w:rsid w:val="00182C44"/>
    <w:rsid w:val="0018514E"/>
    <w:rsid w:val="001854F1"/>
    <w:rsid w:val="0018571F"/>
    <w:rsid w:val="0019101C"/>
    <w:rsid w:val="00195FD5"/>
    <w:rsid w:val="00196A21"/>
    <w:rsid w:val="001A1B06"/>
    <w:rsid w:val="001A3D0B"/>
    <w:rsid w:val="001A493D"/>
    <w:rsid w:val="001A6903"/>
    <w:rsid w:val="001A6C4A"/>
    <w:rsid w:val="001A7A44"/>
    <w:rsid w:val="001B04B1"/>
    <w:rsid w:val="001B080C"/>
    <w:rsid w:val="001B1A96"/>
    <w:rsid w:val="001B4C0A"/>
    <w:rsid w:val="001B616C"/>
    <w:rsid w:val="001B6824"/>
    <w:rsid w:val="001C0D47"/>
    <w:rsid w:val="001C2E75"/>
    <w:rsid w:val="001C3014"/>
    <w:rsid w:val="001C5940"/>
    <w:rsid w:val="001D0108"/>
    <w:rsid w:val="001D0F2D"/>
    <w:rsid w:val="001D405E"/>
    <w:rsid w:val="001D67AC"/>
    <w:rsid w:val="001D7972"/>
    <w:rsid w:val="001E1A5E"/>
    <w:rsid w:val="001E287A"/>
    <w:rsid w:val="001E5E5F"/>
    <w:rsid w:val="001E6E6A"/>
    <w:rsid w:val="001E71E8"/>
    <w:rsid w:val="001F02C0"/>
    <w:rsid w:val="001F0492"/>
    <w:rsid w:val="001F3829"/>
    <w:rsid w:val="001F3B4D"/>
    <w:rsid w:val="001F43B6"/>
    <w:rsid w:val="001F64D1"/>
    <w:rsid w:val="001F681E"/>
    <w:rsid w:val="001F6B7E"/>
    <w:rsid w:val="001F76E5"/>
    <w:rsid w:val="00200789"/>
    <w:rsid w:val="00202891"/>
    <w:rsid w:val="00205F7E"/>
    <w:rsid w:val="002102C2"/>
    <w:rsid w:val="00211345"/>
    <w:rsid w:val="00214D9D"/>
    <w:rsid w:val="00216478"/>
    <w:rsid w:val="0022560D"/>
    <w:rsid w:val="002269A9"/>
    <w:rsid w:val="002275DA"/>
    <w:rsid w:val="00227F43"/>
    <w:rsid w:val="0023048D"/>
    <w:rsid w:val="002317DD"/>
    <w:rsid w:val="00232DF7"/>
    <w:rsid w:val="00233704"/>
    <w:rsid w:val="002404CF"/>
    <w:rsid w:val="00241202"/>
    <w:rsid w:val="00244D98"/>
    <w:rsid w:val="00245D3E"/>
    <w:rsid w:val="002465B0"/>
    <w:rsid w:val="00251439"/>
    <w:rsid w:val="00252023"/>
    <w:rsid w:val="00252E7B"/>
    <w:rsid w:val="00253A5C"/>
    <w:rsid w:val="00253EB9"/>
    <w:rsid w:val="002562FE"/>
    <w:rsid w:val="00260384"/>
    <w:rsid w:val="002609CC"/>
    <w:rsid w:val="00261260"/>
    <w:rsid w:val="0026278A"/>
    <w:rsid w:val="00263105"/>
    <w:rsid w:val="002669DA"/>
    <w:rsid w:val="00267743"/>
    <w:rsid w:val="002720E7"/>
    <w:rsid w:val="0027244C"/>
    <w:rsid w:val="00272683"/>
    <w:rsid w:val="002727FF"/>
    <w:rsid w:val="0027430E"/>
    <w:rsid w:val="00276D36"/>
    <w:rsid w:val="002777D7"/>
    <w:rsid w:val="00277943"/>
    <w:rsid w:val="00280A9D"/>
    <w:rsid w:val="0028392B"/>
    <w:rsid w:val="0028465A"/>
    <w:rsid w:val="0028554D"/>
    <w:rsid w:val="00290659"/>
    <w:rsid w:val="00290C6C"/>
    <w:rsid w:val="00294CAD"/>
    <w:rsid w:val="002958BF"/>
    <w:rsid w:val="0029668F"/>
    <w:rsid w:val="0029696A"/>
    <w:rsid w:val="00297D54"/>
    <w:rsid w:val="002A2763"/>
    <w:rsid w:val="002A3939"/>
    <w:rsid w:val="002B4892"/>
    <w:rsid w:val="002B4E7A"/>
    <w:rsid w:val="002B518F"/>
    <w:rsid w:val="002B6649"/>
    <w:rsid w:val="002C0ABC"/>
    <w:rsid w:val="002C2C20"/>
    <w:rsid w:val="002C439B"/>
    <w:rsid w:val="002C4FF5"/>
    <w:rsid w:val="002C6749"/>
    <w:rsid w:val="002C7D79"/>
    <w:rsid w:val="002D2B02"/>
    <w:rsid w:val="002D2F2B"/>
    <w:rsid w:val="002D753F"/>
    <w:rsid w:val="002E0E27"/>
    <w:rsid w:val="002E6295"/>
    <w:rsid w:val="002E79B6"/>
    <w:rsid w:val="002F06BC"/>
    <w:rsid w:val="002F5824"/>
    <w:rsid w:val="002F7499"/>
    <w:rsid w:val="003054B5"/>
    <w:rsid w:val="00310234"/>
    <w:rsid w:val="00312DBF"/>
    <w:rsid w:val="00313A30"/>
    <w:rsid w:val="00315259"/>
    <w:rsid w:val="00320918"/>
    <w:rsid w:val="003213A6"/>
    <w:rsid w:val="003215E5"/>
    <w:rsid w:val="00323428"/>
    <w:rsid w:val="00323DCC"/>
    <w:rsid w:val="00324741"/>
    <w:rsid w:val="00334804"/>
    <w:rsid w:val="00335580"/>
    <w:rsid w:val="003356C1"/>
    <w:rsid w:val="003402B2"/>
    <w:rsid w:val="00346526"/>
    <w:rsid w:val="00350A77"/>
    <w:rsid w:val="00350F24"/>
    <w:rsid w:val="00351179"/>
    <w:rsid w:val="003569C3"/>
    <w:rsid w:val="003575E0"/>
    <w:rsid w:val="00360A5C"/>
    <w:rsid w:val="00361672"/>
    <w:rsid w:val="00361C26"/>
    <w:rsid w:val="00364FE8"/>
    <w:rsid w:val="00367810"/>
    <w:rsid w:val="003678B3"/>
    <w:rsid w:val="00376A78"/>
    <w:rsid w:val="00381025"/>
    <w:rsid w:val="00381375"/>
    <w:rsid w:val="00383822"/>
    <w:rsid w:val="00383E26"/>
    <w:rsid w:val="00383F84"/>
    <w:rsid w:val="00384716"/>
    <w:rsid w:val="0038676B"/>
    <w:rsid w:val="00392CFF"/>
    <w:rsid w:val="00396275"/>
    <w:rsid w:val="003968C1"/>
    <w:rsid w:val="003A3C3B"/>
    <w:rsid w:val="003B0939"/>
    <w:rsid w:val="003B0C13"/>
    <w:rsid w:val="003B1EA1"/>
    <w:rsid w:val="003B2A5A"/>
    <w:rsid w:val="003B3014"/>
    <w:rsid w:val="003B5171"/>
    <w:rsid w:val="003B5A93"/>
    <w:rsid w:val="003B67B3"/>
    <w:rsid w:val="003B712D"/>
    <w:rsid w:val="003C0595"/>
    <w:rsid w:val="003C13A8"/>
    <w:rsid w:val="003C1864"/>
    <w:rsid w:val="003C1D36"/>
    <w:rsid w:val="003C2150"/>
    <w:rsid w:val="003C3D4B"/>
    <w:rsid w:val="003C4ACB"/>
    <w:rsid w:val="003C6BEA"/>
    <w:rsid w:val="003C7BCA"/>
    <w:rsid w:val="003D1BCD"/>
    <w:rsid w:val="003D1DD6"/>
    <w:rsid w:val="003D2C3B"/>
    <w:rsid w:val="003D5FF7"/>
    <w:rsid w:val="003D6734"/>
    <w:rsid w:val="003E0379"/>
    <w:rsid w:val="003E2898"/>
    <w:rsid w:val="003E478C"/>
    <w:rsid w:val="003E7251"/>
    <w:rsid w:val="003F0A96"/>
    <w:rsid w:val="003F2AB7"/>
    <w:rsid w:val="003F4AB8"/>
    <w:rsid w:val="003F6045"/>
    <w:rsid w:val="003F6060"/>
    <w:rsid w:val="003F63BB"/>
    <w:rsid w:val="003F6EE4"/>
    <w:rsid w:val="004009E7"/>
    <w:rsid w:val="00400FED"/>
    <w:rsid w:val="00405140"/>
    <w:rsid w:val="004054B3"/>
    <w:rsid w:val="004055FD"/>
    <w:rsid w:val="00410DF7"/>
    <w:rsid w:val="00416850"/>
    <w:rsid w:val="00420D9D"/>
    <w:rsid w:val="00424127"/>
    <w:rsid w:val="0042494D"/>
    <w:rsid w:val="00427CC4"/>
    <w:rsid w:val="00433A7F"/>
    <w:rsid w:val="004376A0"/>
    <w:rsid w:val="004406AF"/>
    <w:rsid w:val="0044150A"/>
    <w:rsid w:val="00441BBA"/>
    <w:rsid w:val="00447812"/>
    <w:rsid w:val="00447DA4"/>
    <w:rsid w:val="004517CE"/>
    <w:rsid w:val="00451AC8"/>
    <w:rsid w:val="00451D03"/>
    <w:rsid w:val="004520AF"/>
    <w:rsid w:val="0045354A"/>
    <w:rsid w:val="00453C58"/>
    <w:rsid w:val="004540DE"/>
    <w:rsid w:val="004572E4"/>
    <w:rsid w:val="004574A7"/>
    <w:rsid w:val="004625FE"/>
    <w:rsid w:val="00462E6E"/>
    <w:rsid w:val="0046585F"/>
    <w:rsid w:val="0046623C"/>
    <w:rsid w:val="0046699C"/>
    <w:rsid w:val="004700AA"/>
    <w:rsid w:val="004723F9"/>
    <w:rsid w:val="00472EE6"/>
    <w:rsid w:val="0047361B"/>
    <w:rsid w:val="0047507F"/>
    <w:rsid w:val="00476720"/>
    <w:rsid w:val="0047783E"/>
    <w:rsid w:val="00480264"/>
    <w:rsid w:val="004873FD"/>
    <w:rsid w:val="0049026B"/>
    <w:rsid w:val="0049335D"/>
    <w:rsid w:val="00493740"/>
    <w:rsid w:val="004937E9"/>
    <w:rsid w:val="00495BF5"/>
    <w:rsid w:val="004A0251"/>
    <w:rsid w:val="004A0C86"/>
    <w:rsid w:val="004A39BB"/>
    <w:rsid w:val="004A5FD9"/>
    <w:rsid w:val="004A673E"/>
    <w:rsid w:val="004B09AC"/>
    <w:rsid w:val="004B22B8"/>
    <w:rsid w:val="004B258F"/>
    <w:rsid w:val="004B268F"/>
    <w:rsid w:val="004B5286"/>
    <w:rsid w:val="004B5855"/>
    <w:rsid w:val="004B6145"/>
    <w:rsid w:val="004B772B"/>
    <w:rsid w:val="004C03E9"/>
    <w:rsid w:val="004C0B3A"/>
    <w:rsid w:val="004C1D1F"/>
    <w:rsid w:val="004C2493"/>
    <w:rsid w:val="004C3439"/>
    <w:rsid w:val="004C38F3"/>
    <w:rsid w:val="004C3AFE"/>
    <w:rsid w:val="004C68D8"/>
    <w:rsid w:val="004D14DF"/>
    <w:rsid w:val="004D369C"/>
    <w:rsid w:val="004E103A"/>
    <w:rsid w:val="004E132B"/>
    <w:rsid w:val="004E310F"/>
    <w:rsid w:val="004E3E5B"/>
    <w:rsid w:val="004E65E4"/>
    <w:rsid w:val="004F0501"/>
    <w:rsid w:val="004F1F05"/>
    <w:rsid w:val="004F2DDE"/>
    <w:rsid w:val="004F338A"/>
    <w:rsid w:val="004F3958"/>
    <w:rsid w:val="00512557"/>
    <w:rsid w:val="00512C3F"/>
    <w:rsid w:val="005159B8"/>
    <w:rsid w:val="00517607"/>
    <w:rsid w:val="0052102E"/>
    <w:rsid w:val="00522481"/>
    <w:rsid w:val="0052320D"/>
    <w:rsid w:val="00524915"/>
    <w:rsid w:val="00524C0A"/>
    <w:rsid w:val="00526BCB"/>
    <w:rsid w:val="005309EE"/>
    <w:rsid w:val="00532E7E"/>
    <w:rsid w:val="00537D02"/>
    <w:rsid w:val="00540042"/>
    <w:rsid w:val="005428F8"/>
    <w:rsid w:val="0054397C"/>
    <w:rsid w:val="005441D3"/>
    <w:rsid w:val="0054445B"/>
    <w:rsid w:val="00547FB9"/>
    <w:rsid w:val="0055088D"/>
    <w:rsid w:val="00550A1B"/>
    <w:rsid w:val="00550B97"/>
    <w:rsid w:val="00551043"/>
    <w:rsid w:val="005519ED"/>
    <w:rsid w:val="005524FA"/>
    <w:rsid w:val="00554B07"/>
    <w:rsid w:val="00556A78"/>
    <w:rsid w:val="00556CB4"/>
    <w:rsid w:val="005604AE"/>
    <w:rsid w:val="00560743"/>
    <w:rsid w:val="00563004"/>
    <w:rsid w:val="00563D7E"/>
    <w:rsid w:val="005659E3"/>
    <w:rsid w:val="00565DAD"/>
    <w:rsid w:val="00566E4D"/>
    <w:rsid w:val="00571558"/>
    <w:rsid w:val="00571987"/>
    <w:rsid w:val="005738DC"/>
    <w:rsid w:val="005746BB"/>
    <w:rsid w:val="00574886"/>
    <w:rsid w:val="00574FDA"/>
    <w:rsid w:val="00586737"/>
    <w:rsid w:val="0058688F"/>
    <w:rsid w:val="0059268E"/>
    <w:rsid w:val="00593ECA"/>
    <w:rsid w:val="0059554A"/>
    <w:rsid w:val="00595572"/>
    <w:rsid w:val="00596648"/>
    <w:rsid w:val="00597504"/>
    <w:rsid w:val="005A0B54"/>
    <w:rsid w:val="005A1CCA"/>
    <w:rsid w:val="005A3672"/>
    <w:rsid w:val="005A3E70"/>
    <w:rsid w:val="005B13C7"/>
    <w:rsid w:val="005B14D8"/>
    <w:rsid w:val="005B19C3"/>
    <w:rsid w:val="005B1F47"/>
    <w:rsid w:val="005B322D"/>
    <w:rsid w:val="005B328A"/>
    <w:rsid w:val="005B703C"/>
    <w:rsid w:val="005B7B85"/>
    <w:rsid w:val="005B7E65"/>
    <w:rsid w:val="005B7EAF"/>
    <w:rsid w:val="005C0935"/>
    <w:rsid w:val="005C311D"/>
    <w:rsid w:val="005C5958"/>
    <w:rsid w:val="005C5959"/>
    <w:rsid w:val="005C75F3"/>
    <w:rsid w:val="005D10B5"/>
    <w:rsid w:val="005D10CC"/>
    <w:rsid w:val="005D1FBE"/>
    <w:rsid w:val="005D30DB"/>
    <w:rsid w:val="005D501A"/>
    <w:rsid w:val="005E08C9"/>
    <w:rsid w:val="005E0CBA"/>
    <w:rsid w:val="005E2653"/>
    <w:rsid w:val="005E26C2"/>
    <w:rsid w:val="005E2DAA"/>
    <w:rsid w:val="005E3448"/>
    <w:rsid w:val="005E3CFE"/>
    <w:rsid w:val="005E5525"/>
    <w:rsid w:val="005E6132"/>
    <w:rsid w:val="005F211C"/>
    <w:rsid w:val="005F24D9"/>
    <w:rsid w:val="005F3C36"/>
    <w:rsid w:val="005F7750"/>
    <w:rsid w:val="00601695"/>
    <w:rsid w:val="006065FE"/>
    <w:rsid w:val="00607964"/>
    <w:rsid w:val="0061156A"/>
    <w:rsid w:val="006159B0"/>
    <w:rsid w:val="00615BA6"/>
    <w:rsid w:val="00621774"/>
    <w:rsid w:val="00622008"/>
    <w:rsid w:val="00622472"/>
    <w:rsid w:val="00623E64"/>
    <w:rsid w:val="00626139"/>
    <w:rsid w:val="006268A7"/>
    <w:rsid w:val="006272DA"/>
    <w:rsid w:val="00627EAA"/>
    <w:rsid w:val="006336EA"/>
    <w:rsid w:val="006408DC"/>
    <w:rsid w:val="00640E32"/>
    <w:rsid w:val="006455B8"/>
    <w:rsid w:val="00651165"/>
    <w:rsid w:val="006519DF"/>
    <w:rsid w:val="00651C00"/>
    <w:rsid w:val="0065338A"/>
    <w:rsid w:val="006543F7"/>
    <w:rsid w:val="00656658"/>
    <w:rsid w:val="00660762"/>
    <w:rsid w:val="00662E59"/>
    <w:rsid w:val="00663697"/>
    <w:rsid w:val="00663C17"/>
    <w:rsid w:val="0066749E"/>
    <w:rsid w:val="00667B19"/>
    <w:rsid w:val="006707CA"/>
    <w:rsid w:val="0067100A"/>
    <w:rsid w:val="00671083"/>
    <w:rsid w:val="00672A05"/>
    <w:rsid w:val="00672B1D"/>
    <w:rsid w:val="00672CEF"/>
    <w:rsid w:val="00673969"/>
    <w:rsid w:val="00674737"/>
    <w:rsid w:val="006754BE"/>
    <w:rsid w:val="00676019"/>
    <w:rsid w:val="006773AD"/>
    <w:rsid w:val="00680401"/>
    <w:rsid w:val="0068092B"/>
    <w:rsid w:val="00680ACB"/>
    <w:rsid w:val="00681386"/>
    <w:rsid w:val="006813E0"/>
    <w:rsid w:val="00683AC6"/>
    <w:rsid w:val="00686D90"/>
    <w:rsid w:val="0068712F"/>
    <w:rsid w:val="006871CA"/>
    <w:rsid w:val="0069348E"/>
    <w:rsid w:val="00694A4F"/>
    <w:rsid w:val="00696C53"/>
    <w:rsid w:val="00697C18"/>
    <w:rsid w:val="006A2A4D"/>
    <w:rsid w:val="006A6A71"/>
    <w:rsid w:val="006A730B"/>
    <w:rsid w:val="006B0696"/>
    <w:rsid w:val="006B3B7A"/>
    <w:rsid w:val="006C42F0"/>
    <w:rsid w:val="006C4E37"/>
    <w:rsid w:val="006C56F5"/>
    <w:rsid w:val="006C63D8"/>
    <w:rsid w:val="006C6701"/>
    <w:rsid w:val="006D01B2"/>
    <w:rsid w:val="006D1809"/>
    <w:rsid w:val="006D4303"/>
    <w:rsid w:val="006D4DE2"/>
    <w:rsid w:val="006D5FB0"/>
    <w:rsid w:val="006E01EB"/>
    <w:rsid w:val="006E12E7"/>
    <w:rsid w:val="006E19D3"/>
    <w:rsid w:val="006E252C"/>
    <w:rsid w:val="006E30D2"/>
    <w:rsid w:val="006E3A4E"/>
    <w:rsid w:val="006E3D6C"/>
    <w:rsid w:val="006E63C2"/>
    <w:rsid w:val="006E6926"/>
    <w:rsid w:val="006F3631"/>
    <w:rsid w:val="006F3A46"/>
    <w:rsid w:val="006F5053"/>
    <w:rsid w:val="006F5336"/>
    <w:rsid w:val="006F656A"/>
    <w:rsid w:val="006F6855"/>
    <w:rsid w:val="006F6E92"/>
    <w:rsid w:val="007009E9"/>
    <w:rsid w:val="00710D22"/>
    <w:rsid w:val="00721579"/>
    <w:rsid w:val="00722F92"/>
    <w:rsid w:val="0072322C"/>
    <w:rsid w:val="00723509"/>
    <w:rsid w:val="00724E7F"/>
    <w:rsid w:val="00726140"/>
    <w:rsid w:val="00731CD9"/>
    <w:rsid w:val="00735BFB"/>
    <w:rsid w:val="00736249"/>
    <w:rsid w:val="00736FB7"/>
    <w:rsid w:val="0074023B"/>
    <w:rsid w:val="00740D29"/>
    <w:rsid w:val="00741804"/>
    <w:rsid w:val="00743E78"/>
    <w:rsid w:val="00747318"/>
    <w:rsid w:val="0075065C"/>
    <w:rsid w:val="0075122B"/>
    <w:rsid w:val="00751D40"/>
    <w:rsid w:val="00753075"/>
    <w:rsid w:val="007534DA"/>
    <w:rsid w:val="00754559"/>
    <w:rsid w:val="007568D5"/>
    <w:rsid w:val="00762152"/>
    <w:rsid w:val="00762901"/>
    <w:rsid w:val="00762E9A"/>
    <w:rsid w:val="007631DB"/>
    <w:rsid w:val="007634BE"/>
    <w:rsid w:val="007637F2"/>
    <w:rsid w:val="00764116"/>
    <w:rsid w:val="00764166"/>
    <w:rsid w:val="00764F46"/>
    <w:rsid w:val="007650C3"/>
    <w:rsid w:val="007652B8"/>
    <w:rsid w:val="0076784F"/>
    <w:rsid w:val="007730DE"/>
    <w:rsid w:val="00777BD3"/>
    <w:rsid w:val="0078181E"/>
    <w:rsid w:val="007848A8"/>
    <w:rsid w:val="00791EE9"/>
    <w:rsid w:val="00792060"/>
    <w:rsid w:val="00795BAF"/>
    <w:rsid w:val="007A1101"/>
    <w:rsid w:val="007A1A19"/>
    <w:rsid w:val="007A217C"/>
    <w:rsid w:val="007A2A51"/>
    <w:rsid w:val="007A6895"/>
    <w:rsid w:val="007B0774"/>
    <w:rsid w:val="007B2036"/>
    <w:rsid w:val="007B347B"/>
    <w:rsid w:val="007B3A43"/>
    <w:rsid w:val="007B3E8E"/>
    <w:rsid w:val="007B4E0F"/>
    <w:rsid w:val="007B6040"/>
    <w:rsid w:val="007B750A"/>
    <w:rsid w:val="007B7F2F"/>
    <w:rsid w:val="007C1111"/>
    <w:rsid w:val="007C405C"/>
    <w:rsid w:val="007C4D86"/>
    <w:rsid w:val="007C5847"/>
    <w:rsid w:val="007C5BBE"/>
    <w:rsid w:val="007D06AE"/>
    <w:rsid w:val="007D0C13"/>
    <w:rsid w:val="007D193F"/>
    <w:rsid w:val="007D198A"/>
    <w:rsid w:val="007D3243"/>
    <w:rsid w:val="007D54EB"/>
    <w:rsid w:val="007D6221"/>
    <w:rsid w:val="007D63AE"/>
    <w:rsid w:val="007D73E4"/>
    <w:rsid w:val="007D7A31"/>
    <w:rsid w:val="007E15B9"/>
    <w:rsid w:val="007E2677"/>
    <w:rsid w:val="007E469B"/>
    <w:rsid w:val="007E59C6"/>
    <w:rsid w:val="007E6727"/>
    <w:rsid w:val="007F26D9"/>
    <w:rsid w:val="007F2E32"/>
    <w:rsid w:val="007F3324"/>
    <w:rsid w:val="007F56AD"/>
    <w:rsid w:val="007F57AD"/>
    <w:rsid w:val="007F6012"/>
    <w:rsid w:val="007F6252"/>
    <w:rsid w:val="007F799A"/>
    <w:rsid w:val="007F7F8C"/>
    <w:rsid w:val="008019CC"/>
    <w:rsid w:val="0080214D"/>
    <w:rsid w:val="00802CC2"/>
    <w:rsid w:val="0080489F"/>
    <w:rsid w:val="00805007"/>
    <w:rsid w:val="0080585A"/>
    <w:rsid w:val="00806F12"/>
    <w:rsid w:val="00811832"/>
    <w:rsid w:val="008156D0"/>
    <w:rsid w:val="0082251F"/>
    <w:rsid w:val="00830C8E"/>
    <w:rsid w:val="00832239"/>
    <w:rsid w:val="00832A9A"/>
    <w:rsid w:val="008331B0"/>
    <w:rsid w:val="00835680"/>
    <w:rsid w:val="00836D66"/>
    <w:rsid w:val="0084078D"/>
    <w:rsid w:val="00841498"/>
    <w:rsid w:val="008414CD"/>
    <w:rsid w:val="008416B1"/>
    <w:rsid w:val="008420C1"/>
    <w:rsid w:val="00842F7E"/>
    <w:rsid w:val="00843F55"/>
    <w:rsid w:val="00844760"/>
    <w:rsid w:val="00847EDB"/>
    <w:rsid w:val="00850446"/>
    <w:rsid w:val="008525EA"/>
    <w:rsid w:val="0085324E"/>
    <w:rsid w:val="00853A23"/>
    <w:rsid w:val="00855B44"/>
    <w:rsid w:val="00856738"/>
    <w:rsid w:val="00857790"/>
    <w:rsid w:val="0086076A"/>
    <w:rsid w:val="00860D6C"/>
    <w:rsid w:val="0086336E"/>
    <w:rsid w:val="008637E7"/>
    <w:rsid w:val="0086382B"/>
    <w:rsid w:val="00865005"/>
    <w:rsid w:val="0087036F"/>
    <w:rsid w:val="0087049C"/>
    <w:rsid w:val="00874C31"/>
    <w:rsid w:val="008752C9"/>
    <w:rsid w:val="0087610F"/>
    <w:rsid w:val="00876823"/>
    <w:rsid w:val="008806AD"/>
    <w:rsid w:val="00886340"/>
    <w:rsid w:val="00887108"/>
    <w:rsid w:val="00892DD2"/>
    <w:rsid w:val="00893BE4"/>
    <w:rsid w:val="00894267"/>
    <w:rsid w:val="0089557C"/>
    <w:rsid w:val="0089791E"/>
    <w:rsid w:val="008A091C"/>
    <w:rsid w:val="008A095F"/>
    <w:rsid w:val="008A1F33"/>
    <w:rsid w:val="008A3367"/>
    <w:rsid w:val="008A3403"/>
    <w:rsid w:val="008A53CE"/>
    <w:rsid w:val="008A5974"/>
    <w:rsid w:val="008A6B1C"/>
    <w:rsid w:val="008A6B50"/>
    <w:rsid w:val="008A7209"/>
    <w:rsid w:val="008A7875"/>
    <w:rsid w:val="008B0247"/>
    <w:rsid w:val="008B2DF4"/>
    <w:rsid w:val="008B4DBC"/>
    <w:rsid w:val="008B613F"/>
    <w:rsid w:val="008B6549"/>
    <w:rsid w:val="008B75A8"/>
    <w:rsid w:val="008C0079"/>
    <w:rsid w:val="008C0110"/>
    <w:rsid w:val="008C195D"/>
    <w:rsid w:val="008C2A9B"/>
    <w:rsid w:val="008C3501"/>
    <w:rsid w:val="008C68E6"/>
    <w:rsid w:val="008C6CD5"/>
    <w:rsid w:val="008D4651"/>
    <w:rsid w:val="008D5200"/>
    <w:rsid w:val="008D619B"/>
    <w:rsid w:val="008D62EF"/>
    <w:rsid w:val="008E0E03"/>
    <w:rsid w:val="008E0FC1"/>
    <w:rsid w:val="008E11B3"/>
    <w:rsid w:val="008E1A19"/>
    <w:rsid w:val="008E4584"/>
    <w:rsid w:val="008E56BA"/>
    <w:rsid w:val="008E69B1"/>
    <w:rsid w:val="008E7520"/>
    <w:rsid w:val="008E7EB7"/>
    <w:rsid w:val="008F0A36"/>
    <w:rsid w:val="008F18D5"/>
    <w:rsid w:val="008F1B4B"/>
    <w:rsid w:val="008F606A"/>
    <w:rsid w:val="008F667A"/>
    <w:rsid w:val="008F6A8E"/>
    <w:rsid w:val="008F6F8A"/>
    <w:rsid w:val="00902892"/>
    <w:rsid w:val="00902B05"/>
    <w:rsid w:val="00906839"/>
    <w:rsid w:val="00911968"/>
    <w:rsid w:val="00912078"/>
    <w:rsid w:val="00912EF0"/>
    <w:rsid w:val="009132BF"/>
    <w:rsid w:val="00913A30"/>
    <w:rsid w:val="00915517"/>
    <w:rsid w:val="009179C4"/>
    <w:rsid w:val="00917B81"/>
    <w:rsid w:val="00921939"/>
    <w:rsid w:val="00921A8B"/>
    <w:rsid w:val="00922EA7"/>
    <w:rsid w:val="00924077"/>
    <w:rsid w:val="00924A63"/>
    <w:rsid w:val="00925DB6"/>
    <w:rsid w:val="009260BC"/>
    <w:rsid w:val="009261F2"/>
    <w:rsid w:val="0092675D"/>
    <w:rsid w:val="00926E08"/>
    <w:rsid w:val="009308AB"/>
    <w:rsid w:val="009311DD"/>
    <w:rsid w:val="00932E82"/>
    <w:rsid w:val="009346F5"/>
    <w:rsid w:val="00934A9A"/>
    <w:rsid w:val="0093506B"/>
    <w:rsid w:val="00935658"/>
    <w:rsid w:val="00936F33"/>
    <w:rsid w:val="009437D2"/>
    <w:rsid w:val="00945A66"/>
    <w:rsid w:val="00954293"/>
    <w:rsid w:val="00955FDA"/>
    <w:rsid w:val="00962F9E"/>
    <w:rsid w:val="00963D20"/>
    <w:rsid w:val="00963EEF"/>
    <w:rsid w:val="009656BB"/>
    <w:rsid w:val="00965D63"/>
    <w:rsid w:val="00967303"/>
    <w:rsid w:val="00967CB5"/>
    <w:rsid w:val="009708B0"/>
    <w:rsid w:val="00971FCD"/>
    <w:rsid w:val="00973B61"/>
    <w:rsid w:val="009740EA"/>
    <w:rsid w:val="00976320"/>
    <w:rsid w:val="009771B3"/>
    <w:rsid w:val="009822C2"/>
    <w:rsid w:val="0098312C"/>
    <w:rsid w:val="00986331"/>
    <w:rsid w:val="00993F2F"/>
    <w:rsid w:val="0099455B"/>
    <w:rsid w:val="009A1352"/>
    <w:rsid w:val="009A19A7"/>
    <w:rsid w:val="009A414C"/>
    <w:rsid w:val="009A6220"/>
    <w:rsid w:val="009A6BC7"/>
    <w:rsid w:val="009A7312"/>
    <w:rsid w:val="009B01FA"/>
    <w:rsid w:val="009B1AEC"/>
    <w:rsid w:val="009B3DE1"/>
    <w:rsid w:val="009B4358"/>
    <w:rsid w:val="009B45B8"/>
    <w:rsid w:val="009B5331"/>
    <w:rsid w:val="009B5387"/>
    <w:rsid w:val="009B6EBE"/>
    <w:rsid w:val="009B70E3"/>
    <w:rsid w:val="009B7F04"/>
    <w:rsid w:val="009C0A53"/>
    <w:rsid w:val="009C1F10"/>
    <w:rsid w:val="009C3DE7"/>
    <w:rsid w:val="009C4CD0"/>
    <w:rsid w:val="009C59A4"/>
    <w:rsid w:val="009D0B2B"/>
    <w:rsid w:val="009D351A"/>
    <w:rsid w:val="009D56A7"/>
    <w:rsid w:val="009D617F"/>
    <w:rsid w:val="009D69D0"/>
    <w:rsid w:val="009E3004"/>
    <w:rsid w:val="009E3279"/>
    <w:rsid w:val="009E5899"/>
    <w:rsid w:val="009E6E57"/>
    <w:rsid w:val="009E7383"/>
    <w:rsid w:val="009F52B2"/>
    <w:rsid w:val="009F5419"/>
    <w:rsid w:val="00A01707"/>
    <w:rsid w:val="00A0193D"/>
    <w:rsid w:val="00A02960"/>
    <w:rsid w:val="00A0478B"/>
    <w:rsid w:val="00A0703F"/>
    <w:rsid w:val="00A10280"/>
    <w:rsid w:val="00A17658"/>
    <w:rsid w:val="00A20EBD"/>
    <w:rsid w:val="00A229AB"/>
    <w:rsid w:val="00A24335"/>
    <w:rsid w:val="00A27C22"/>
    <w:rsid w:val="00A30A87"/>
    <w:rsid w:val="00A31D4A"/>
    <w:rsid w:val="00A32A78"/>
    <w:rsid w:val="00A33060"/>
    <w:rsid w:val="00A33704"/>
    <w:rsid w:val="00A36EC1"/>
    <w:rsid w:val="00A37945"/>
    <w:rsid w:val="00A42A18"/>
    <w:rsid w:val="00A42F3C"/>
    <w:rsid w:val="00A44554"/>
    <w:rsid w:val="00A44C38"/>
    <w:rsid w:val="00A45828"/>
    <w:rsid w:val="00A50308"/>
    <w:rsid w:val="00A519A8"/>
    <w:rsid w:val="00A574D6"/>
    <w:rsid w:val="00A57EB3"/>
    <w:rsid w:val="00A57FCE"/>
    <w:rsid w:val="00A602D6"/>
    <w:rsid w:val="00A64C34"/>
    <w:rsid w:val="00A6667A"/>
    <w:rsid w:val="00A6794F"/>
    <w:rsid w:val="00A71825"/>
    <w:rsid w:val="00A7582D"/>
    <w:rsid w:val="00A75E10"/>
    <w:rsid w:val="00A76A6A"/>
    <w:rsid w:val="00A77FB0"/>
    <w:rsid w:val="00A80B08"/>
    <w:rsid w:val="00A82FFE"/>
    <w:rsid w:val="00A84A73"/>
    <w:rsid w:val="00A861E8"/>
    <w:rsid w:val="00A91105"/>
    <w:rsid w:val="00A91D28"/>
    <w:rsid w:val="00A92B49"/>
    <w:rsid w:val="00A9397E"/>
    <w:rsid w:val="00A9517A"/>
    <w:rsid w:val="00A95D40"/>
    <w:rsid w:val="00A96CA9"/>
    <w:rsid w:val="00A96FEE"/>
    <w:rsid w:val="00AA1099"/>
    <w:rsid w:val="00AA152B"/>
    <w:rsid w:val="00AA1944"/>
    <w:rsid w:val="00AA2CCE"/>
    <w:rsid w:val="00AA317E"/>
    <w:rsid w:val="00AA3641"/>
    <w:rsid w:val="00AA4132"/>
    <w:rsid w:val="00AA4C29"/>
    <w:rsid w:val="00AA6B1A"/>
    <w:rsid w:val="00AB22D3"/>
    <w:rsid w:val="00AB75F3"/>
    <w:rsid w:val="00AC31A8"/>
    <w:rsid w:val="00AC704A"/>
    <w:rsid w:val="00AC71A9"/>
    <w:rsid w:val="00AD3148"/>
    <w:rsid w:val="00AD5859"/>
    <w:rsid w:val="00AD7FAE"/>
    <w:rsid w:val="00AE03C9"/>
    <w:rsid w:val="00AE58DF"/>
    <w:rsid w:val="00AE5E1A"/>
    <w:rsid w:val="00AF042C"/>
    <w:rsid w:val="00AF21F1"/>
    <w:rsid w:val="00AF39D3"/>
    <w:rsid w:val="00AF5F58"/>
    <w:rsid w:val="00AF7436"/>
    <w:rsid w:val="00AF7B7E"/>
    <w:rsid w:val="00B02572"/>
    <w:rsid w:val="00B03490"/>
    <w:rsid w:val="00B04078"/>
    <w:rsid w:val="00B070A1"/>
    <w:rsid w:val="00B073AD"/>
    <w:rsid w:val="00B10194"/>
    <w:rsid w:val="00B1087F"/>
    <w:rsid w:val="00B12B3B"/>
    <w:rsid w:val="00B12F79"/>
    <w:rsid w:val="00B133E3"/>
    <w:rsid w:val="00B1448D"/>
    <w:rsid w:val="00B15A24"/>
    <w:rsid w:val="00B16A2B"/>
    <w:rsid w:val="00B21575"/>
    <w:rsid w:val="00B22F4A"/>
    <w:rsid w:val="00B25127"/>
    <w:rsid w:val="00B2589B"/>
    <w:rsid w:val="00B25D2D"/>
    <w:rsid w:val="00B26C21"/>
    <w:rsid w:val="00B26CD0"/>
    <w:rsid w:val="00B30160"/>
    <w:rsid w:val="00B3135B"/>
    <w:rsid w:val="00B31BB1"/>
    <w:rsid w:val="00B32D78"/>
    <w:rsid w:val="00B3405F"/>
    <w:rsid w:val="00B34FD9"/>
    <w:rsid w:val="00B3548C"/>
    <w:rsid w:val="00B35F3C"/>
    <w:rsid w:val="00B35F79"/>
    <w:rsid w:val="00B36A55"/>
    <w:rsid w:val="00B373D3"/>
    <w:rsid w:val="00B374C7"/>
    <w:rsid w:val="00B40587"/>
    <w:rsid w:val="00B4186C"/>
    <w:rsid w:val="00B41A83"/>
    <w:rsid w:val="00B42417"/>
    <w:rsid w:val="00B4498F"/>
    <w:rsid w:val="00B4677B"/>
    <w:rsid w:val="00B5101C"/>
    <w:rsid w:val="00B51C4F"/>
    <w:rsid w:val="00B52A9D"/>
    <w:rsid w:val="00B53B38"/>
    <w:rsid w:val="00B53C0B"/>
    <w:rsid w:val="00B568B8"/>
    <w:rsid w:val="00B571D6"/>
    <w:rsid w:val="00B57D19"/>
    <w:rsid w:val="00B57DF2"/>
    <w:rsid w:val="00B60E0B"/>
    <w:rsid w:val="00B633F6"/>
    <w:rsid w:val="00B66B84"/>
    <w:rsid w:val="00B67F92"/>
    <w:rsid w:val="00B70357"/>
    <w:rsid w:val="00B71CC6"/>
    <w:rsid w:val="00B74EC9"/>
    <w:rsid w:val="00B774B5"/>
    <w:rsid w:val="00B80ACF"/>
    <w:rsid w:val="00B81D20"/>
    <w:rsid w:val="00B82404"/>
    <w:rsid w:val="00B84A1F"/>
    <w:rsid w:val="00B859C5"/>
    <w:rsid w:val="00B87822"/>
    <w:rsid w:val="00B92FAF"/>
    <w:rsid w:val="00B956CD"/>
    <w:rsid w:val="00B9597E"/>
    <w:rsid w:val="00B97CEB"/>
    <w:rsid w:val="00BA0DC8"/>
    <w:rsid w:val="00BA2494"/>
    <w:rsid w:val="00BA3AF0"/>
    <w:rsid w:val="00BA597C"/>
    <w:rsid w:val="00BA63B9"/>
    <w:rsid w:val="00BA6C9C"/>
    <w:rsid w:val="00BB0FAE"/>
    <w:rsid w:val="00BC2275"/>
    <w:rsid w:val="00BC23B1"/>
    <w:rsid w:val="00BC23D1"/>
    <w:rsid w:val="00BC27B1"/>
    <w:rsid w:val="00BC3C19"/>
    <w:rsid w:val="00BC6E59"/>
    <w:rsid w:val="00BD0E19"/>
    <w:rsid w:val="00BD260D"/>
    <w:rsid w:val="00BD4FDD"/>
    <w:rsid w:val="00BE090F"/>
    <w:rsid w:val="00BE225C"/>
    <w:rsid w:val="00BF0829"/>
    <w:rsid w:val="00BF176A"/>
    <w:rsid w:val="00BF4145"/>
    <w:rsid w:val="00BF6CD9"/>
    <w:rsid w:val="00C00804"/>
    <w:rsid w:val="00C012E1"/>
    <w:rsid w:val="00C01709"/>
    <w:rsid w:val="00C01FAD"/>
    <w:rsid w:val="00C02935"/>
    <w:rsid w:val="00C02D88"/>
    <w:rsid w:val="00C04505"/>
    <w:rsid w:val="00C04A19"/>
    <w:rsid w:val="00C0594C"/>
    <w:rsid w:val="00C061AC"/>
    <w:rsid w:val="00C0773C"/>
    <w:rsid w:val="00C07B7B"/>
    <w:rsid w:val="00C104F0"/>
    <w:rsid w:val="00C14515"/>
    <w:rsid w:val="00C1544C"/>
    <w:rsid w:val="00C15B6A"/>
    <w:rsid w:val="00C207B3"/>
    <w:rsid w:val="00C238A1"/>
    <w:rsid w:val="00C245CC"/>
    <w:rsid w:val="00C256E9"/>
    <w:rsid w:val="00C27FF0"/>
    <w:rsid w:val="00C31DB9"/>
    <w:rsid w:val="00C320C7"/>
    <w:rsid w:val="00C361B7"/>
    <w:rsid w:val="00C37CF3"/>
    <w:rsid w:val="00C37EDF"/>
    <w:rsid w:val="00C408A3"/>
    <w:rsid w:val="00C4675A"/>
    <w:rsid w:val="00C46B29"/>
    <w:rsid w:val="00C479DC"/>
    <w:rsid w:val="00C51FB5"/>
    <w:rsid w:val="00C533E1"/>
    <w:rsid w:val="00C550A2"/>
    <w:rsid w:val="00C56720"/>
    <w:rsid w:val="00C57572"/>
    <w:rsid w:val="00C62183"/>
    <w:rsid w:val="00C630A7"/>
    <w:rsid w:val="00C632A4"/>
    <w:rsid w:val="00C6444F"/>
    <w:rsid w:val="00C65A9A"/>
    <w:rsid w:val="00C65ED9"/>
    <w:rsid w:val="00C665E8"/>
    <w:rsid w:val="00C66D66"/>
    <w:rsid w:val="00C67AFE"/>
    <w:rsid w:val="00C713AD"/>
    <w:rsid w:val="00C7285A"/>
    <w:rsid w:val="00C73DBA"/>
    <w:rsid w:val="00C7408F"/>
    <w:rsid w:val="00C7417F"/>
    <w:rsid w:val="00C7680D"/>
    <w:rsid w:val="00C77F4E"/>
    <w:rsid w:val="00C85795"/>
    <w:rsid w:val="00C85874"/>
    <w:rsid w:val="00C8599F"/>
    <w:rsid w:val="00C85E97"/>
    <w:rsid w:val="00C90511"/>
    <w:rsid w:val="00C92085"/>
    <w:rsid w:val="00C92269"/>
    <w:rsid w:val="00C94A5D"/>
    <w:rsid w:val="00C97492"/>
    <w:rsid w:val="00CA14B0"/>
    <w:rsid w:val="00CA6838"/>
    <w:rsid w:val="00CA74FA"/>
    <w:rsid w:val="00CA7A1D"/>
    <w:rsid w:val="00CB3BE4"/>
    <w:rsid w:val="00CB5FE8"/>
    <w:rsid w:val="00CB7560"/>
    <w:rsid w:val="00CC17AB"/>
    <w:rsid w:val="00CC2AE4"/>
    <w:rsid w:val="00CC378A"/>
    <w:rsid w:val="00CC5EE6"/>
    <w:rsid w:val="00CD092C"/>
    <w:rsid w:val="00CD12EC"/>
    <w:rsid w:val="00CD17C1"/>
    <w:rsid w:val="00CD1B1A"/>
    <w:rsid w:val="00CE01F0"/>
    <w:rsid w:val="00CE2E2E"/>
    <w:rsid w:val="00CE35EB"/>
    <w:rsid w:val="00CE39C6"/>
    <w:rsid w:val="00CE3E66"/>
    <w:rsid w:val="00CE5E09"/>
    <w:rsid w:val="00CE7BD5"/>
    <w:rsid w:val="00CF1B14"/>
    <w:rsid w:val="00CF3F30"/>
    <w:rsid w:val="00D0063E"/>
    <w:rsid w:val="00D0096D"/>
    <w:rsid w:val="00D017A7"/>
    <w:rsid w:val="00D0238F"/>
    <w:rsid w:val="00D02DD6"/>
    <w:rsid w:val="00D03CD1"/>
    <w:rsid w:val="00D03DC9"/>
    <w:rsid w:val="00D04AAD"/>
    <w:rsid w:val="00D04F19"/>
    <w:rsid w:val="00D052A7"/>
    <w:rsid w:val="00D05BB0"/>
    <w:rsid w:val="00D05FA1"/>
    <w:rsid w:val="00D07CB0"/>
    <w:rsid w:val="00D12F7D"/>
    <w:rsid w:val="00D14575"/>
    <w:rsid w:val="00D153B3"/>
    <w:rsid w:val="00D165B2"/>
    <w:rsid w:val="00D17EDD"/>
    <w:rsid w:val="00D20E21"/>
    <w:rsid w:val="00D21AA6"/>
    <w:rsid w:val="00D2337B"/>
    <w:rsid w:val="00D2480F"/>
    <w:rsid w:val="00D259E3"/>
    <w:rsid w:val="00D25AF4"/>
    <w:rsid w:val="00D261BF"/>
    <w:rsid w:val="00D3062A"/>
    <w:rsid w:val="00D3070C"/>
    <w:rsid w:val="00D30B2F"/>
    <w:rsid w:val="00D32DEF"/>
    <w:rsid w:val="00D36AA1"/>
    <w:rsid w:val="00D379CF"/>
    <w:rsid w:val="00D37A16"/>
    <w:rsid w:val="00D46C98"/>
    <w:rsid w:val="00D471BC"/>
    <w:rsid w:val="00D4739B"/>
    <w:rsid w:val="00D540D4"/>
    <w:rsid w:val="00D60A84"/>
    <w:rsid w:val="00D61CEA"/>
    <w:rsid w:val="00D62346"/>
    <w:rsid w:val="00D633C4"/>
    <w:rsid w:val="00D6724E"/>
    <w:rsid w:val="00D67A25"/>
    <w:rsid w:val="00D70250"/>
    <w:rsid w:val="00D7059C"/>
    <w:rsid w:val="00D70E5B"/>
    <w:rsid w:val="00D71755"/>
    <w:rsid w:val="00D73A80"/>
    <w:rsid w:val="00D74DF6"/>
    <w:rsid w:val="00D779A3"/>
    <w:rsid w:val="00D812BA"/>
    <w:rsid w:val="00D8274D"/>
    <w:rsid w:val="00D827E2"/>
    <w:rsid w:val="00D82846"/>
    <w:rsid w:val="00D91474"/>
    <w:rsid w:val="00D9205C"/>
    <w:rsid w:val="00D93C28"/>
    <w:rsid w:val="00D94C8C"/>
    <w:rsid w:val="00D94FBF"/>
    <w:rsid w:val="00D96D2D"/>
    <w:rsid w:val="00D971AA"/>
    <w:rsid w:val="00DA0787"/>
    <w:rsid w:val="00DA11CE"/>
    <w:rsid w:val="00DB1B1A"/>
    <w:rsid w:val="00DB351A"/>
    <w:rsid w:val="00DB4FF7"/>
    <w:rsid w:val="00DB5478"/>
    <w:rsid w:val="00DB60FF"/>
    <w:rsid w:val="00DB6D1E"/>
    <w:rsid w:val="00DC24FC"/>
    <w:rsid w:val="00DC5092"/>
    <w:rsid w:val="00DC5A64"/>
    <w:rsid w:val="00DD0EBB"/>
    <w:rsid w:val="00DD2224"/>
    <w:rsid w:val="00DD39F1"/>
    <w:rsid w:val="00DD3C5A"/>
    <w:rsid w:val="00DD5EF9"/>
    <w:rsid w:val="00DE21AA"/>
    <w:rsid w:val="00DE32E6"/>
    <w:rsid w:val="00DE7032"/>
    <w:rsid w:val="00DF30E4"/>
    <w:rsid w:val="00DF4604"/>
    <w:rsid w:val="00DF5EFA"/>
    <w:rsid w:val="00E007F9"/>
    <w:rsid w:val="00E010EE"/>
    <w:rsid w:val="00E01DA6"/>
    <w:rsid w:val="00E03A86"/>
    <w:rsid w:val="00E113F7"/>
    <w:rsid w:val="00E20784"/>
    <w:rsid w:val="00E210A8"/>
    <w:rsid w:val="00E210C4"/>
    <w:rsid w:val="00E2110E"/>
    <w:rsid w:val="00E23C7E"/>
    <w:rsid w:val="00E24264"/>
    <w:rsid w:val="00E30EF9"/>
    <w:rsid w:val="00E33262"/>
    <w:rsid w:val="00E34ACE"/>
    <w:rsid w:val="00E36915"/>
    <w:rsid w:val="00E42420"/>
    <w:rsid w:val="00E43399"/>
    <w:rsid w:val="00E44101"/>
    <w:rsid w:val="00E45C4F"/>
    <w:rsid w:val="00E5075D"/>
    <w:rsid w:val="00E50A0D"/>
    <w:rsid w:val="00E53BB3"/>
    <w:rsid w:val="00E560B0"/>
    <w:rsid w:val="00E5788E"/>
    <w:rsid w:val="00E61973"/>
    <w:rsid w:val="00E62CE9"/>
    <w:rsid w:val="00E66E51"/>
    <w:rsid w:val="00E706FD"/>
    <w:rsid w:val="00E708DD"/>
    <w:rsid w:val="00E72573"/>
    <w:rsid w:val="00E7518A"/>
    <w:rsid w:val="00E752E9"/>
    <w:rsid w:val="00E7553D"/>
    <w:rsid w:val="00E77103"/>
    <w:rsid w:val="00E77531"/>
    <w:rsid w:val="00E85A70"/>
    <w:rsid w:val="00E879F7"/>
    <w:rsid w:val="00E9016D"/>
    <w:rsid w:val="00E928BF"/>
    <w:rsid w:val="00E93E42"/>
    <w:rsid w:val="00E9492E"/>
    <w:rsid w:val="00E967D1"/>
    <w:rsid w:val="00EA0AE6"/>
    <w:rsid w:val="00EB2B84"/>
    <w:rsid w:val="00EB5CCF"/>
    <w:rsid w:val="00EC00C1"/>
    <w:rsid w:val="00EC216E"/>
    <w:rsid w:val="00EC28B6"/>
    <w:rsid w:val="00EC4FFA"/>
    <w:rsid w:val="00EC662C"/>
    <w:rsid w:val="00EC7E0B"/>
    <w:rsid w:val="00ED1443"/>
    <w:rsid w:val="00ED3A2A"/>
    <w:rsid w:val="00ED414A"/>
    <w:rsid w:val="00ED51A6"/>
    <w:rsid w:val="00ED62EF"/>
    <w:rsid w:val="00EE01F7"/>
    <w:rsid w:val="00EE14F5"/>
    <w:rsid w:val="00EE1B07"/>
    <w:rsid w:val="00EE504A"/>
    <w:rsid w:val="00EE520A"/>
    <w:rsid w:val="00EF3D43"/>
    <w:rsid w:val="00F00CD2"/>
    <w:rsid w:val="00F01A91"/>
    <w:rsid w:val="00F01E31"/>
    <w:rsid w:val="00F043ED"/>
    <w:rsid w:val="00F0491A"/>
    <w:rsid w:val="00F049BD"/>
    <w:rsid w:val="00F06ADE"/>
    <w:rsid w:val="00F07744"/>
    <w:rsid w:val="00F1001A"/>
    <w:rsid w:val="00F101B4"/>
    <w:rsid w:val="00F1648A"/>
    <w:rsid w:val="00F20B0A"/>
    <w:rsid w:val="00F247E7"/>
    <w:rsid w:val="00F33A19"/>
    <w:rsid w:val="00F34AC7"/>
    <w:rsid w:val="00F35459"/>
    <w:rsid w:val="00F417D1"/>
    <w:rsid w:val="00F41CDA"/>
    <w:rsid w:val="00F458AF"/>
    <w:rsid w:val="00F50678"/>
    <w:rsid w:val="00F511C8"/>
    <w:rsid w:val="00F533D7"/>
    <w:rsid w:val="00F5542D"/>
    <w:rsid w:val="00F56848"/>
    <w:rsid w:val="00F60718"/>
    <w:rsid w:val="00F63270"/>
    <w:rsid w:val="00F64948"/>
    <w:rsid w:val="00F660AA"/>
    <w:rsid w:val="00F67B85"/>
    <w:rsid w:val="00F7392C"/>
    <w:rsid w:val="00F74FF7"/>
    <w:rsid w:val="00F75A3A"/>
    <w:rsid w:val="00F81201"/>
    <w:rsid w:val="00F83F01"/>
    <w:rsid w:val="00F85D52"/>
    <w:rsid w:val="00F863FC"/>
    <w:rsid w:val="00F865B0"/>
    <w:rsid w:val="00F86C88"/>
    <w:rsid w:val="00F92CAB"/>
    <w:rsid w:val="00F938B6"/>
    <w:rsid w:val="00F9587A"/>
    <w:rsid w:val="00F96EB0"/>
    <w:rsid w:val="00FA4F31"/>
    <w:rsid w:val="00FA5909"/>
    <w:rsid w:val="00FC0C22"/>
    <w:rsid w:val="00FC0C7E"/>
    <w:rsid w:val="00FC0EB9"/>
    <w:rsid w:val="00FC1DAF"/>
    <w:rsid w:val="00FC3691"/>
    <w:rsid w:val="00FC6471"/>
    <w:rsid w:val="00FD0C75"/>
    <w:rsid w:val="00FD12A5"/>
    <w:rsid w:val="00FD4325"/>
    <w:rsid w:val="00FD56DE"/>
    <w:rsid w:val="00FD56E1"/>
    <w:rsid w:val="00FE5B56"/>
    <w:rsid w:val="00FE75BB"/>
    <w:rsid w:val="00FF092A"/>
    <w:rsid w:val="00FF12C9"/>
    <w:rsid w:val="00FF2CC7"/>
    <w:rsid w:val="00FF38CC"/>
    <w:rsid w:val="00FF48D0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D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408DC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link w:val="50"/>
    <w:uiPriority w:val="99"/>
    <w:qFormat/>
    <w:rsid w:val="006408DC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110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A1101"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paragraph" w:styleId="a3">
    <w:name w:val="header"/>
    <w:basedOn w:val="a"/>
    <w:link w:val="a4"/>
    <w:rsid w:val="006408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A1101"/>
    <w:rPr>
      <w:rFonts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6408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A1101"/>
    <w:rPr>
      <w:rFonts w:cs="Times New Roman"/>
      <w:sz w:val="24"/>
      <w:szCs w:val="24"/>
      <w:lang w:val="ru-RU" w:eastAsia="ru-RU"/>
    </w:rPr>
  </w:style>
  <w:style w:type="paragraph" w:customStyle="1" w:styleId="voroshmanentaket">
    <w:name w:val="voroshman entaket"/>
    <w:basedOn w:val="voroshmanbody"/>
    <w:uiPriority w:val="99"/>
    <w:rsid w:val="005E08C9"/>
    <w:pPr>
      <w:ind w:left="1095" w:hanging="352"/>
    </w:pPr>
  </w:style>
  <w:style w:type="paragraph" w:customStyle="1" w:styleId="voroshmanbody">
    <w:name w:val="voroshman body"/>
    <w:basedOn w:val="a"/>
    <w:uiPriority w:val="99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a7">
    <w:name w:val="Title"/>
    <w:basedOn w:val="a"/>
    <w:link w:val="a8"/>
    <w:uiPriority w:val="99"/>
    <w:qFormat/>
    <w:rsid w:val="006408DC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a8">
    <w:name w:val="Название Знак"/>
    <w:basedOn w:val="a0"/>
    <w:link w:val="a7"/>
    <w:uiPriority w:val="99"/>
    <w:locked/>
    <w:rsid w:val="007A1101"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customStyle="1" w:styleId="600">
    <w:name w:val="600"/>
    <w:basedOn w:val="a"/>
    <w:uiPriority w:val="99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a"/>
    <w:uiPriority w:val="99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a"/>
    <w:uiPriority w:val="99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a7"/>
    <w:uiPriority w:val="99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a"/>
    <w:uiPriority w:val="99"/>
    <w:rsid w:val="005E08C9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a9">
    <w:name w:val="page number"/>
    <w:basedOn w:val="a0"/>
    <w:uiPriority w:val="99"/>
    <w:rsid w:val="004C38F3"/>
    <w:rPr>
      <w:rFonts w:cs="Times New Roman"/>
    </w:rPr>
  </w:style>
  <w:style w:type="paragraph" w:customStyle="1" w:styleId="voroshum1">
    <w:name w:val="voroshum 1"/>
    <w:basedOn w:val="voroshum"/>
    <w:uiPriority w:val="99"/>
    <w:rsid w:val="00C7408F"/>
    <w:pPr>
      <w:spacing w:before="0"/>
    </w:pPr>
  </w:style>
  <w:style w:type="paragraph" w:customStyle="1" w:styleId="voroshum10">
    <w:name w:val="voroshum1"/>
    <w:basedOn w:val="voroshum"/>
    <w:uiPriority w:val="99"/>
    <w:rsid w:val="00384716"/>
    <w:pPr>
      <w:spacing w:before="0"/>
    </w:pPr>
  </w:style>
  <w:style w:type="paragraph" w:customStyle="1" w:styleId="gam">
    <w:name w:val="gam"/>
    <w:basedOn w:val="a"/>
    <w:uiPriority w:val="99"/>
    <w:rsid w:val="005E08C9"/>
    <w:pPr>
      <w:tabs>
        <w:tab w:val="center" w:pos="737"/>
      </w:tabs>
      <w:spacing w:line="200" w:lineRule="exact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uiPriority w:val="99"/>
    <w:rsid w:val="00FC1DAF"/>
    <w:pPr>
      <w:spacing w:before="120"/>
    </w:pPr>
  </w:style>
  <w:style w:type="paragraph" w:customStyle="1" w:styleId="Storagrutun">
    <w:name w:val="Storagrutun"/>
    <w:basedOn w:val="a"/>
    <w:autoRedefine/>
    <w:uiPriority w:val="99"/>
    <w:rsid w:val="005E08C9"/>
    <w:pPr>
      <w:tabs>
        <w:tab w:val="left" w:pos="567"/>
        <w:tab w:val="left" w:pos="851"/>
      </w:tabs>
      <w:spacing w:before="480"/>
    </w:pPr>
    <w:rPr>
      <w:rFonts w:ascii="Sylfaen" w:hAnsi="Sylfaen"/>
      <w:b/>
      <w:szCs w:val="22"/>
      <w:lang w:val="af-ZA"/>
    </w:rPr>
  </w:style>
  <w:style w:type="paragraph" w:customStyle="1" w:styleId="Storagrutun1">
    <w:name w:val="Storagrutun 1"/>
    <w:basedOn w:val="Storagrutun"/>
    <w:uiPriority w:val="99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character" w:customStyle="1" w:styleId="spisokChar">
    <w:name w:val="spisok Char"/>
    <w:basedOn w:val="a0"/>
    <w:uiPriority w:val="99"/>
    <w:rsid w:val="009437D2"/>
    <w:rPr>
      <w:rFonts w:ascii="ArTarumianTimes" w:hAnsi="ArTarumianTimes" w:cs="Times New Roman"/>
      <w:sz w:val="24"/>
      <w:szCs w:val="24"/>
      <w:lang w:val="af-ZA" w:eastAsia="ru-RU" w:bidi="ar-SA"/>
    </w:rPr>
  </w:style>
  <w:style w:type="character" w:customStyle="1" w:styleId="apple-converted-space">
    <w:name w:val="apple-converted-space"/>
    <w:basedOn w:val="a0"/>
    <w:rsid w:val="007E2677"/>
  </w:style>
  <w:style w:type="paragraph" w:styleId="aa">
    <w:name w:val="Normal (Web)"/>
    <w:basedOn w:val="a"/>
    <w:uiPriority w:val="99"/>
    <w:unhideWhenUsed/>
    <w:rsid w:val="00E706FD"/>
    <w:pPr>
      <w:spacing w:before="100" w:beforeAutospacing="1" w:after="100" w:afterAutospacing="1"/>
    </w:pPr>
    <w:rPr>
      <w:lang w:val="en-US" w:eastAsia="en-US"/>
    </w:rPr>
  </w:style>
  <w:style w:type="character" w:styleId="ab">
    <w:name w:val="Emphasis"/>
    <w:basedOn w:val="a0"/>
    <w:uiPriority w:val="20"/>
    <w:qFormat/>
    <w:locked/>
    <w:rsid w:val="00B53C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mvel%20Petrosyan\Local%20Settings\Temporary%20Internet%20Files\Content.MSO\2DF13C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5BAE8-81B1-439D-B070-BF1C9E85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2DF13C83.dot</Template>
  <TotalTime>499</TotalTime>
  <Pages>1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Пользователь Windows</cp:lastModifiedBy>
  <cp:revision>33</cp:revision>
  <cp:lastPrinted>2015-07-22T10:18:00Z</cp:lastPrinted>
  <dcterms:created xsi:type="dcterms:W3CDTF">2015-03-10T06:12:00Z</dcterms:created>
  <dcterms:modified xsi:type="dcterms:W3CDTF">2015-08-06T07:32:00Z</dcterms:modified>
</cp:coreProperties>
</file>