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EC" w:rsidRPr="00AF6516" w:rsidRDefault="00124974" w:rsidP="00124974">
      <w:pPr>
        <w:jc w:val="both"/>
        <w:rPr>
          <w:rFonts w:ascii="Sylfaen" w:hAnsi="Sylfaen"/>
          <w:b/>
          <w:sz w:val="32"/>
          <w:szCs w:val="32"/>
          <w:lang w:val="en-US"/>
        </w:rPr>
      </w:pPr>
      <w:r>
        <w:rPr>
          <w:noProof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1pt;margin-top:2.45pt;width:80pt;height:74pt;z-index:-251655168">
            <v:imagedata r:id="rId9" o:title=""/>
          </v:shape>
          <o:OLEObject Type="Embed" ProgID="Word.Picture.8" ShapeID="_x0000_s1031" DrawAspect="Content" ObjectID="_1511783971" r:id="rId1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7.5pt;margin-top:-31.5pt;width:132.2pt;height:28.25pt;z-index:251659264;mso-wrap-style:none;mso-position-horizontal-relative:text;mso-position-vertical-relative:text" stroked="f">
            <v:textbox style="mso-fit-shape-to-text:t">
              <w:txbxContent>
                <w:p w:rsidR="00124974" w:rsidRPr="002F22E0" w:rsidRDefault="00124974" w:rsidP="002F22E0">
                  <w:pPr>
                    <w:jc w:val="both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AF651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346.30</w:t>
                  </w:r>
                  <w:r w:rsidRPr="00AF651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9</w:t>
                  </w:r>
                  <w:r w:rsidRPr="00AF651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.15</w:t>
                  </w:r>
                </w:p>
              </w:txbxContent>
            </v:textbox>
            <w10:wrap type="square"/>
          </v:shape>
        </w:pict>
      </w:r>
      <w:r>
        <w:rPr>
          <w:rFonts w:ascii="Sylfaen" w:hAnsi="Sylfaen"/>
          <w:b/>
          <w:sz w:val="32"/>
          <w:szCs w:val="32"/>
          <w:lang w:val="en-US"/>
        </w:rPr>
        <w:t xml:space="preserve"> </w:t>
      </w:r>
    </w:p>
    <w:p w:rsidR="005A3672" w:rsidRPr="00BC2275" w:rsidRDefault="005A3672" w:rsidP="00124974">
      <w:pPr>
        <w:pStyle w:val="600"/>
        <w:rPr>
          <w:color w:val="000000"/>
          <w:sz w:val="32"/>
          <w:lang w:val="hy-AM"/>
        </w:rPr>
      </w:pPr>
    </w:p>
    <w:p w:rsidR="00A42F3C" w:rsidRPr="000E47BC" w:rsidRDefault="00A42F3C" w:rsidP="00124974">
      <w:pPr>
        <w:pStyle w:val="voroshum"/>
        <w:spacing w:before="0"/>
        <w:rPr>
          <w:lang w:val="hy-AM"/>
        </w:rPr>
      </w:pPr>
    </w:p>
    <w:p w:rsidR="00A42F3C" w:rsidRPr="0015698D" w:rsidRDefault="00A42F3C" w:rsidP="00124974">
      <w:pPr>
        <w:pStyle w:val="voroshum"/>
        <w:spacing w:before="0"/>
        <w:rPr>
          <w:sz w:val="20"/>
          <w:lang w:val="hy-AM"/>
        </w:rPr>
      </w:pPr>
    </w:p>
    <w:p w:rsidR="00A42F3C" w:rsidRPr="0015698D" w:rsidRDefault="00A42F3C" w:rsidP="00124974">
      <w:pPr>
        <w:pStyle w:val="voroshum"/>
        <w:spacing w:before="0"/>
        <w:rPr>
          <w:sz w:val="24"/>
          <w:szCs w:val="16"/>
          <w:lang w:val="hy-AM"/>
        </w:rPr>
      </w:pPr>
    </w:p>
    <w:p w:rsidR="005A3672" w:rsidRPr="000E47BC" w:rsidRDefault="005A3672" w:rsidP="00124974">
      <w:pPr>
        <w:pStyle w:val="voroshum"/>
        <w:spacing w:before="0"/>
        <w:rPr>
          <w:lang w:val="hy-AM"/>
        </w:rPr>
      </w:pPr>
      <w:r w:rsidRPr="00BC2275">
        <w:rPr>
          <w:lang w:val="hy-AM"/>
        </w:rPr>
        <w:t>ՀԱՅԱՍՏԱՆԻ ՀԱՆՐԱՊԵՏՈՒԹՅԱՆ</w:t>
      </w:r>
      <w:r w:rsidRPr="00BC2275">
        <w:rPr>
          <w:lang w:val="hy-AM"/>
        </w:rPr>
        <w:br/>
        <w:t>ՀԱՆՐԱՅԻՆ ԾԱՌԱՅՈՒԹՅՈՒՆՆԵՐԸ ԿԱՐԳԱՎՈՐՈՂ ՀԱՆՁՆԱԺՈՂՈՎ</w:t>
      </w:r>
    </w:p>
    <w:p w:rsidR="005A3672" w:rsidRPr="00BC2275" w:rsidRDefault="005A3672" w:rsidP="00124974">
      <w:pPr>
        <w:pStyle w:val="voroshum2"/>
        <w:rPr>
          <w:lang w:val="hy-AM"/>
        </w:rPr>
      </w:pPr>
      <w:r w:rsidRPr="00BC2275">
        <w:rPr>
          <w:lang w:val="hy-AM"/>
        </w:rPr>
        <w:t>ՈՐՈՇՈՒՄ</w:t>
      </w:r>
    </w:p>
    <w:p w:rsidR="005A3672" w:rsidRPr="00BC2275" w:rsidRDefault="002A0DEC" w:rsidP="00124974">
      <w:pPr>
        <w:pStyle w:val="data"/>
        <w:spacing w:after="0" w:line="240" w:lineRule="auto"/>
        <w:ind w:left="120"/>
        <w:rPr>
          <w:lang w:val="hy-AM"/>
        </w:rPr>
      </w:pPr>
      <w:r w:rsidRPr="00124974">
        <w:rPr>
          <w:lang w:val="hy-AM"/>
        </w:rPr>
        <w:t>30</w:t>
      </w:r>
      <w:r w:rsidR="003C3D4B" w:rsidRPr="000E47BC">
        <w:rPr>
          <w:lang w:val="hy-AM"/>
        </w:rPr>
        <w:t xml:space="preserve"> </w:t>
      </w:r>
      <w:r w:rsidR="009868AA" w:rsidRPr="00E51F70">
        <w:rPr>
          <w:lang w:val="hy-AM"/>
        </w:rPr>
        <w:t>սեպտեմբերի</w:t>
      </w:r>
      <w:r w:rsidR="005A3672" w:rsidRPr="00BC2275">
        <w:rPr>
          <w:lang w:val="hy-AM"/>
        </w:rPr>
        <w:t xml:space="preserve"> 201</w:t>
      </w:r>
      <w:r w:rsidR="0087036F" w:rsidRPr="00BC2275">
        <w:rPr>
          <w:lang w:val="hy-AM"/>
        </w:rPr>
        <w:t>5</w:t>
      </w:r>
      <w:r w:rsidR="005A3672" w:rsidRPr="00BC2275">
        <w:rPr>
          <w:lang w:val="hy-AM"/>
        </w:rPr>
        <w:t xml:space="preserve"> թվականի №</w:t>
      </w:r>
      <w:r w:rsidRPr="00124974">
        <w:rPr>
          <w:lang w:val="hy-AM"/>
        </w:rPr>
        <w:t>346</w:t>
      </w:r>
      <w:r w:rsidR="005A3672" w:rsidRPr="00BC2275">
        <w:rPr>
          <w:lang w:val="hy-AM"/>
        </w:rPr>
        <w:t>Ա</w:t>
      </w:r>
      <w:r w:rsidR="005A3672" w:rsidRPr="00BC2275">
        <w:rPr>
          <w:lang w:val="hy-AM"/>
        </w:rPr>
        <w:br/>
        <w:t>ք. Երևան</w:t>
      </w:r>
    </w:p>
    <w:p w:rsidR="00A42F3C" w:rsidRPr="00BC2275" w:rsidRDefault="00A42F3C" w:rsidP="00124974">
      <w:pPr>
        <w:pStyle w:val="data"/>
        <w:spacing w:after="0" w:line="240" w:lineRule="auto"/>
        <w:rPr>
          <w:lang w:val="hy-AM"/>
        </w:rPr>
      </w:pPr>
    </w:p>
    <w:p w:rsidR="005A3672" w:rsidRPr="00BC2275" w:rsidRDefault="009C1F10" w:rsidP="00124974">
      <w:pPr>
        <w:pStyle w:val="voroshmananvanum"/>
        <w:spacing w:before="0" w:after="0" w:line="240" w:lineRule="auto"/>
        <w:rPr>
          <w:lang w:val="hy-AM"/>
        </w:rPr>
      </w:pPr>
      <w:r w:rsidRPr="00BC2275">
        <w:rPr>
          <w:lang w:val="hy-AM"/>
        </w:rPr>
        <w:t xml:space="preserve"> </w:t>
      </w:r>
      <w:bookmarkStart w:id="0" w:name="_GoBack"/>
      <w:r w:rsidRPr="00BC2275">
        <w:rPr>
          <w:lang w:val="hy-AM"/>
        </w:rPr>
        <w:t>«ՀԱՅՌՈՒՍԿՈԳԵՆԵՐԱՑԻԱ» ՓԱԿ ԲԱԺՆԵՏԻՐԱԿԱՆ ԸՆԿԵՐՈՒԹՅ</w:t>
      </w:r>
      <w:r w:rsidR="00124EDA" w:rsidRPr="00BC2275">
        <w:rPr>
          <w:lang w:val="hy-AM"/>
        </w:rPr>
        <w:t>Ա</w:t>
      </w:r>
      <w:r w:rsidRPr="00BC2275">
        <w:rPr>
          <w:lang w:val="hy-AM"/>
        </w:rPr>
        <w:t xml:space="preserve">Ն </w:t>
      </w:r>
      <w:r w:rsidR="00124EDA" w:rsidRPr="00BC2275">
        <w:t xml:space="preserve">ՆԿԱՏՄԱՄԲ ՏՈՒԳԱՆՔ </w:t>
      </w:r>
      <w:r w:rsidR="00124EDA" w:rsidRPr="00BC2275">
        <w:rPr>
          <w:lang w:val="hy-AM"/>
        </w:rPr>
        <w:t>ԿԻՐԱՌԵԼՈՒ</w:t>
      </w:r>
      <w:r w:rsidR="00124EDA" w:rsidRPr="00BC2275">
        <w:t xml:space="preserve"> ՄԱՍԻՆ</w:t>
      </w:r>
      <w:bookmarkEnd w:id="0"/>
      <w:r w:rsidR="00124EDA" w:rsidRPr="00BC2275">
        <w:t xml:space="preserve"> </w:t>
      </w:r>
    </w:p>
    <w:p w:rsidR="00B40587" w:rsidRPr="00BC2275" w:rsidRDefault="00B40587" w:rsidP="00124974">
      <w:pPr>
        <w:pStyle w:val="voroshmananvanum"/>
        <w:spacing w:before="0" w:after="0" w:line="240" w:lineRule="auto"/>
        <w:rPr>
          <w:sz w:val="22"/>
          <w:szCs w:val="36"/>
          <w:lang w:val="hy-AM"/>
        </w:rPr>
      </w:pPr>
    </w:p>
    <w:p w:rsidR="005A3672" w:rsidRPr="00BC2275" w:rsidRDefault="005A3672" w:rsidP="00124974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 w:rsidRPr="00BC2275">
        <w:rPr>
          <w:rFonts w:ascii="Sylfaen" w:hAnsi="Sylfaen"/>
          <w:lang w:val="hy-AM"/>
        </w:rPr>
        <w:t xml:space="preserve">Հաշվի առնելով՝ </w:t>
      </w:r>
    </w:p>
    <w:p w:rsidR="009868AA" w:rsidRPr="00AE430F" w:rsidRDefault="005A3672" w:rsidP="00124974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 w:rsidRPr="00BC2275">
        <w:rPr>
          <w:rFonts w:ascii="Sylfaen" w:hAnsi="Sylfaen"/>
          <w:lang w:val="hy-AM"/>
        </w:rPr>
        <w:t xml:space="preserve">ա) </w:t>
      </w:r>
      <w:r w:rsidR="00490AF6" w:rsidRPr="00490AF6">
        <w:rPr>
          <w:rFonts w:ascii="Sylfaen" w:hAnsi="Sylfaen"/>
          <w:lang w:val="hy-AM"/>
        </w:rPr>
        <w:t xml:space="preserve">որ </w:t>
      </w:r>
      <w:r w:rsidR="009868AA" w:rsidRPr="009868AA">
        <w:rPr>
          <w:rFonts w:ascii="Sylfaen" w:hAnsi="Sylfaen"/>
          <w:lang w:val="hy-AM"/>
        </w:rPr>
        <w:t xml:space="preserve">Հայաստանի Հանրապետության հանրային ծառայությունները կարգավորող հանձնաժողովի (այսուհետ՝ Հանձնաժողով) 2015 թվականի մայիսի 6-ի №102Ն որոշմամբ </w:t>
      </w:r>
      <w:r w:rsidR="00794A4B" w:rsidRPr="00794A4B">
        <w:rPr>
          <w:rFonts w:ascii="Sylfaen" w:hAnsi="Sylfaen"/>
          <w:lang w:val="hy-AM"/>
        </w:rPr>
        <w:t xml:space="preserve">(այսուհետ՝ </w:t>
      </w:r>
      <w:r w:rsidR="00794A4B" w:rsidRPr="009868AA">
        <w:rPr>
          <w:rFonts w:ascii="Sylfaen" w:hAnsi="Sylfaen"/>
          <w:lang w:val="hy-AM"/>
        </w:rPr>
        <w:t xml:space="preserve">№102Ն </w:t>
      </w:r>
      <w:r w:rsidR="00794A4B" w:rsidRPr="00794A4B">
        <w:rPr>
          <w:rFonts w:ascii="Sylfaen" w:hAnsi="Sylfaen"/>
          <w:lang w:val="hy-AM"/>
        </w:rPr>
        <w:t xml:space="preserve">որոշում) </w:t>
      </w:r>
      <w:r w:rsidR="009868AA" w:rsidRPr="009868AA">
        <w:rPr>
          <w:rFonts w:ascii="Sylfaen" w:hAnsi="Sylfaen"/>
          <w:lang w:val="hy-AM"/>
        </w:rPr>
        <w:t>սահմանվել</w:t>
      </w:r>
      <w:r w:rsidR="00794A4B" w:rsidRPr="00794A4B">
        <w:rPr>
          <w:rFonts w:ascii="Sylfaen" w:hAnsi="Sylfaen"/>
          <w:lang w:val="hy-AM"/>
        </w:rPr>
        <w:t xml:space="preserve"> </w:t>
      </w:r>
      <w:r w:rsidR="009868AA" w:rsidRPr="009868AA">
        <w:rPr>
          <w:rFonts w:ascii="Sylfaen" w:hAnsi="Sylfaen"/>
          <w:lang w:val="hy-AM"/>
        </w:rPr>
        <w:t>է</w:t>
      </w:r>
      <w:r w:rsidR="00794A4B" w:rsidRPr="00794A4B">
        <w:rPr>
          <w:rFonts w:ascii="Sylfaen" w:hAnsi="Sylfaen"/>
          <w:lang w:val="hy-AM"/>
        </w:rPr>
        <w:t xml:space="preserve"> </w:t>
      </w:r>
      <w:r w:rsidR="009868AA" w:rsidRPr="009868AA">
        <w:rPr>
          <w:rFonts w:ascii="Sylfaen" w:hAnsi="Sylfaen"/>
          <w:lang w:val="hy-AM"/>
        </w:rPr>
        <w:t>էլեկտրական էներգիայի առուվաճառքի (էլեկտրական և ջերմային էներգիայի համակցված արտադրության (կոգեներացիոն) էլեկտրակայաններ -</w:t>
      </w:r>
      <w:r w:rsidR="00AE430F" w:rsidRPr="00AE430F">
        <w:rPr>
          <w:rFonts w:ascii="Sylfaen" w:hAnsi="Sylfaen"/>
          <w:lang w:val="hy-AM"/>
        </w:rPr>
        <w:t xml:space="preserve"> </w:t>
      </w:r>
      <w:r w:rsidR="009868AA" w:rsidRPr="009868AA">
        <w:rPr>
          <w:rFonts w:ascii="Sylfaen" w:hAnsi="Sylfaen"/>
          <w:lang w:val="hy-AM"/>
        </w:rPr>
        <w:t>բաշխող</w:t>
      </w:r>
      <w:r w:rsidR="009868AA" w:rsidRPr="009868AA">
        <w:rPr>
          <w:rFonts w:ascii="Sylfaen" w:hAnsi="Sylfaen"/>
          <w:lang w:val="af-ZA"/>
        </w:rPr>
        <w:t>) պայմանագրի օրինակելի ձևը</w:t>
      </w:r>
      <w:r w:rsidR="009868AA" w:rsidRPr="009868AA">
        <w:rPr>
          <w:rFonts w:ascii="Sylfaen" w:hAnsi="Sylfaen"/>
          <w:lang w:val="hy-AM"/>
        </w:rPr>
        <w:t xml:space="preserve"> և հանձնարարվել է «Հայաստանի էլեկտրական ցանցեր» փակ բաժնետիրական ընկերությանը՝ որոշումն ուժի մեջ մտնելու պահից մեկամսյա ժամկետում վերակնքել էլեկտրական և ջերմային </w:t>
      </w:r>
      <w:r w:rsidR="009868AA" w:rsidRPr="00AE430F">
        <w:rPr>
          <w:rFonts w:ascii="Sylfaen" w:hAnsi="Sylfaen"/>
          <w:lang w:val="af-ZA"/>
        </w:rPr>
        <w:t>էներգիայի համակցված արտադրության (կոգեներացիոն) էլեկտրակայաններից առաքվող էլեկտրական էներ</w:t>
      </w:r>
      <w:r w:rsidR="00AE430F" w:rsidRPr="00AE430F">
        <w:rPr>
          <w:rFonts w:ascii="Sylfaen" w:hAnsi="Sylfaen"/>
          <w:lang w:val="af-ZA"/>
        </w:rPr>
        <w:t>գիայի առուվաճառքի պայմանագրերը</w:t>
      </w:r>
      <w:r w:rsidR="00F83B68">
        <w:rPr>
          <w:rFonts w:ascii="Sylfaen" w:hAnsi="Sylfaen"/>
          <w:lang w:val="af-ZA"/>
        </w:rPr>
        <w:t>,</w:t>
      </w:r>
      <w:r w:rsidR="00AE430F" w:rsidRPr="00AE430F">
        <w:rPr>
          <w:rFonts w:ascii="Sylfaen" w:hAnsi="Sylfaen"/>
          <w:lang w:val="af-ZA"/>
        </w:rPr>
        <w:t xml:space="preserve"> </w:t>
      </w:r>
      <w:r w:rsidR="00F83B68">
        <w:rPr>
          <w:rFonts w:ascii="Sylfaen" w:hAnsi="Sylfaen"/>
          <w:lang w:val="af-ZA"/>
        </w:rPr>
        <w:t>ի</w:t>
      </w:r>
      <w:r w:rsidR="00AE430F" w:rsidRPr="00AE430F">
        <w:rPr>
          <w:rFonts w:ascii="Sylfaen" w:hAnsi="Sylfaen"/>
          <w:lang w:val="af-ZA"/>
        </w:rPr>
        <w:t xml:space="preserve">սկ Հանձնաժողովի 2015 թվականի մայիսի </w:t>
      </w:r>
      <w:r w:rsidR="00F83B68">
        <w:rPr>
          <w:rFonts w:ascii="Sylfaen" w:hAnsi="Sylfaen"/>
          <w:lang w:val="af-ZA"/>
        </w:rPr>
        <w:t>6-ի №106Ն որոշմամբ սահմանվել է է</w:t>
      </w:r>
      <w:r w:rsidR="00AE430F" w:rsidRPr="00AE430F">
        <w:rPr>
          <w:rFonts w:ascii="Sylfaen" w:hAnsi="Sylfaen"/>
          <w:lang w:val="af-ZA"/>
        </w:rPr>
        <w:t xml:space="preserve">լեկտրական և ջերմային էներգիայի համակցված արտադրության (կոգեներացիոն) կայաններից առաքվող և էլեկտրական էներգիայի բաշխման լիցենզիա ունեցող անձի կողմից գնման ենթակա էլեկտրական էներգիայի սակագնի առավելագույն մեծությունը </w:t>
      </w:r>
      <w:r w:rsidR="00F83B68">
        <w:rPr>
          <w:rFonts w:ascii="Sylfaen" w:hAnsi="Sylfaen"/>
          <w:lang w:val="af-ZA"/>
        </w:rPr>
        <w:t>(ն</w:t>
      </w:r>
      <w:r w:rsidR="009868AA" w:rsidRPr="00AE430F">
        <w:rPr>
          <w:rFonts w:ascii="Sylfaen" w:hAnsi="Sylfaen"/>
          <w:lang w:val="af-ZA"/>
        </w:rPr>
        <w:t>շված որոշում</w:t>
      </w:r>
      <w:r w:rsidR="00AE430F" w:rsidRPr="00AE430F">
        <w:rPr>
          <w:rFonts w:ascii="Sylfaen" w:hAnsi="Sylfaen"/>
          <w:lang w:val="af-ZA"/>
        </w:rPr>
        <w:t>ներ</w:t>
      </w:r>
      <w:r w:rsidR="009868AA" w:rsidRPr="00AE430F">
        <w:rPr>
          <w:rFonts w:ascii="Sylfaen" w:hAnsi="Sylfaen"/>
          <w:lang w:val="af-ZA"/>
        </w:rPr>
        <w:t xml:space="preserve">ն ուժի մեջ </w:t>
      </w:r>
      <w:r w:rsidR="003D5E61">
        <w:rPr>
          <w:rFonts w:ascii="Sylfaen" w:hAnsi="Sylfaen"/>
          <w:lang w:val="af-ZA"/>
        </w:rPr>
        <w:t>են</w:t>
      </w:r>
      <w:r w:rsidR="009868AA" w:rsidRPr="00AE430F">
        <w:rPr>
          <w:rFonts w:ascii="Sylfaen" w:hAnsi="Sylfaen"/>
          <w:lang w:val="af-ZA"/>
        </w:rPr>
        <w:t xml:space="preserve"> մտել 2015 թվականի հունիսի 11-ին</w:t>
      </w:r>
      <w:r w:rsidR="00F83B68">
        <w:rPr>
          <w:rFonts w:ascii="Sylfaen" w:hAnsi="Sylfaen"/>
          <w:lang w:val="af-ZA"/>
        </w:rPr>
        <w:t>)</w:t>
      </w:r>
      <w:r w:rsidR="009868AA" w:rsidRPr="00AE430F">
        <w:rPr>
          <w:rFonts w:ascii="Sylfaen" w:hAnsi="Sylfaen"/>
          <w:lang w:val="af-ZA"/>
        </w:rPr>
        <w:t>,</w:t>
      </w:r>
    </w:p>
    <w:p w:rsidR="003224FF" w:rsidRPr="003224FF" w:rsidRDefault="00AA01E2" w:rsidP="00124974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 w:rsidRPr="00490AF6">
        <w:rPr>
          <w:rFonts w:ascii="Sylfaen" w:hAnsi="Sylfaen"/>
          <w:lang w:val="hy-AM"/>
        </w:rPr>
        <w:t xml:space="preserve">բ) </w:t>
      </w:r>
      <w:r w:rsidR="00490AF6" w:rsidRPr="00490AF6">
        <w:rPr>
          <w:rFonts w:ascii="Sylfaen" w:hAnsi="Sylfaen"/>
          <w:lang w:val="hy-AM"/>
        </w:rPr>
        <w:t xml:space="preserve">«Հայաստանի էլեկտրական ցանցեր» փակ բաժնետիրական ընկերության 2015 թվականի </w:t>
      </w:r>
      <w:r w:rsidR="003224FF" w:rsidRPr="003224FF">
        <w:rPr>
          <w:rFonts w:ascii="Sylfaen" w:hAnsi="Sylfaen"/>
          <w:lang w:val="hy-AM"/>
        </w:rPr>
        <w:t xml:space="preserve">հուլիսի 30-ի </w:t>
      </w:r>
      <w:r w:rsidR="003224FF">
        <w:rPr>
          <w:rFonts w:ascii="Sylfaen" w:hAnsi="Sylfaen"/>
          <w:lang w:val="hy-AM"/>
        </w:rPr>
        <w:t>№</w:t>
      </w:r>
      <w:r w:rsidR="003224FF" w:rsidRPr="003224FF">
        <w:rPr>
          <w:rFonts w:ascii="Sylfaen" w:hAnsi="Sylfaen"/>
          <w:lang w:val="hy-AM"/>
        </w:rPr>
        <w:t xml:space="preserve">05-ԵԲ-06/2870 գրությունը, համաձայն որի՝ ի կատարումն </w:t>
      </w:r>
      <w:r w:rsidR="003224FF" w:rsidRPr="009868AA">
        <w:rPr>
          <w:rFonts w:ascii="Sylfaen" w:hAnsi="Sylfaen"/>
          <w:lang w:val="hy-AM"/>
        </w:rPr>
        <w:t>№102Ն որոշմա</w:t>
      </w:r>
      <w:r w:rsidR="003224FF" w:rsidRPr="003224FF">
        <w:rPr>
          <w:rFonts w:ascii="Sylfaen" w:hAnsi="Sylfaen"/>
          <w:lang w:val="hy-AM"/>
        </w:rPr>
        <w:t xml:space="preserve">ն, 2015 թվականի հունիսի 17-ի </w:t>
      </w:r>
      <w:r w:rsidR="003224FF">
        <w:rPr>
          <w:rFonts w:ascii="Sylfaen" w:hAnsi="Sylfaen"/>
          <w:lang w:val="hy-AM"/>
        </w:rPr>
        <w:t>№</w:t>
      </w:r>
      <w:r w:rsidR="003224FF" w:rsidRPr="003224FF">
        <w:rPr>
          <w:rFonts w:ascii="Sylfaen" w:hAnsi="Sylfaen"/>
          <w:lang w:val="hy-AM"/>
        </w:rPr>
        <w:t xml:space="preserve">08-ԱԹ-04/2197 գրությամբ դիմել է «ՀայՌուսկոգեներացիա» փակ բաժնետիրական ընկերությանը (այսուհետ՝ </w:t>
      </w:r>
      <w:proofErr w:type="spellStart"/>
      <w:r w:rsidR="00A87F64">
        <w:rPr>
          <w:rFonts w:ascii="Sylfaen" w:hAnsi="Sylfaen"/>
          <w:lang w:val="en-US"/>
        </w:rPr>
        <w:t>նաև</w:t>
      </w:r>
      <w:proofErr w:type="spellEnd"/>
      <w:r w:rsidR="00A87F64" w:rsidRPr="00A87F64">
        <w:rPr>
          <w:rFonts w:ascii="Sylfaen" w:hAnsi="Sylfaen"/>
          <w:lang w:val="af-ZA"/>
        </w:rPr>
        <w:t xml:space="preserve"> </w:t>
      </w:r>
      <w:r w:rsidR="003224FF" w:rsidRPr="003224FF">
        <w:rPr>
          <w:rFonts w:ascii="Sylfaen" w:hAnsi="Sylfaen"/>
          <w:lang w:val="hy-AM"/>
        </w:rPr>
        <w:t xml:space="preserve">Ընկերություն)՝ վերջինիս հետ 2012 թվականի հունվարի 25-ին կնքված </w:t>
      </w:r>
      <w:r w:rsidR="003224FF" w:rsidRPr="003224FF">
        <w:rPr>
          <w:rFonts w:ascii="Sylfaen" w:hAnsi="Sylfaen"/>
          <w:lang w:val="hy-AM"/>
        </w:rPr>
        <w:lastRenderedPageBreak/>
        <w:t xml:space="preserve">էլեկտրաէներգիայի առուվաճառքի </w:t>
      </w:r>
      <w:r w:rsidR="003224FF">
        <w:rPr>
          <w:rFonts w:ascii="Sylfaen" w:hAnsi="Sylfaen"/>
          <w:lang w:val="hy-AM"/>
        </w:rPr>
        <w:t>№</w:t>
      </w:r>
      <w:r w:rsidR="003224FF" w:rsidRPr="003224FF">
        <w:rPr>
          <w:rFonts w:ascii="Sylfaen" w:hAnsi="Sylfaen"/>
          <w:lang w:val="hy-AM"/>
        </w:rPr>
        <w:t>ENA-12-01 պայմանագիրը վերակնքելու առաջարկով</w:t>
      </w:r>
      <w:r w:rsidR="003224FF">
        <w:rPr>
          <w:rFonts w:ascii="Sylfaen" w:hAnsi="Sylfaen"/>
          <w:lang w:val="hy-AM"/>
        </w:rPr>
        <w:t xml:space="preserve">, սակայն Ընկերությունը </w:t>
      </w:r>
      <w:r w:rsidR="003224FF" w:rsidRPr="003224FF">
        <w:rPr>
          <w:rFonts w:ascii="Sylfaen" w:hAnsi="Sylfaen"/>
          <w:lang w:val="hy-AM"/>
        </w:rPr>
        <w:t xml:space="preserve">մերժել է </w:t>
      </w:r>
      <w:proofErr w:type="spellStart"/>
      <w:r w:rsidR="00F83B68">
        <w:rPr>
          <w:rFonts w:ascii="Sylfaen" w:hAnsi="Sylfaen"/>
          <w:lang w:val="en-US"/>
        </w:rPr>
        <w:t>այն</w:t>
      </w:r>
      <w:proofErr w:type="spellEnd"/>
      <w:r w:rsidR="003224FF" w:rsidRPr="003224FF">
        <w:rPr>
          <w:rFonts w:ascii="Sylfaen" w:hAnsi="Sylfaen"/>
          <w:lang w:val="hy-AM"/>
        </w:rPr>
        <w:t>,</w:t>
      </w:r>
    </w:p>
    <w:p w:rsidR="00AA01E2" w:rsidRDefault="003224FF" w:rsidP="00124974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 w:rsidRPr="00E51F70">
        <w:rPr>
          <w:rFonts w:ascii="Sylfaen" w:hAnsi="Sylfaen"/>
          <w:lang w:val="hy-AM"/>
        </w:rPr>
        <w:t xml:space="preserve">գ) </w:t>
      </w:r>
      <w:r w:rsidR="002E7E2B" w:rsidRPr="002E7E2B">
        <w:rPr>
          <w:rFonts w:ascii="Sylfaen" w:hAnsi="Sylfaen"/>
          <w:lang w:val="hy-AM"/>
        </w:rPr>
        <w:t xml:space="preserve">որ </w:t>
      </w:r>
      <w:r w:rsidR="00E51F70" w:rsidRPr="00E51F70">
        <w:rPr>
          <w:rFonts w:ascii="Sylfaen" w:hAnsi="Sylfaen"/>
          <w:lang w:val="hy-AM"/>
        </w:rPr>
        <w:t xml:space="preserve">Հանձնաժողովը, հաշվի առնելով վերը նշված գրությունը և հիմք ընդունելով </w:t>
      </w:r>
      <w:r w:rsidR="00E51F70" w:rsidRPr="00BC2275">
        <w:rPr>
          <w:rFonts w:ascii="Sylfaen" w:hAnsi="Sylfaen"/>
          <w:lang w:val="af-ZA"/>
        </w:rPr>
        <w:t>«</w:t>
      </w:r>
      <w:r w:rsidR="00E51F70" w:rsidRPr="00C7512F">
        <w:rPr>
          <w:rFonts w:ascii="Sylfaen" w:hAnsi="Sylfaen"/>
          <w:lang w:val="af-ZA"/>
        </w:rPr>
        <w:t>Վարչարարության հիմունքների և վարչական վարույթի մասին» Հայաստանի Հանրապետության օրենքի</w:t>
      </w:r>
      <w:r w:rsidR="00124974">
        <w:rPr>
          <w:rFonts w:ascii="Sylfaen" w:hAnsi="Sylfaen"/>
          <w:lang w:val="af-ZA"/>
        </w:rPr>
        <w:t xml:space="preserve"> </w:t>
      </w:r>
      <w:r w:rsidR="00E51F70" w:rsidRPr="00C7512F">
        <w:rPr>
          <w:rFonts w:ascii="Sylfaen" w:hAnsi="Sylfaen"/>
          <w:lang w:val="af-ZA"/>
        </w:rPr>
        <w:t xml:space="preserve">30-րդ հոդվածի 1-ին մասի «բ» կետը, սույն թվականի օգոստոսի 12-ից </w:t>
      </w:r>
      <w:r w:rsidR="00C7512F" w:rsidRPr="00C7512F">
        <w:rPr>
          <w:rFonts w:ascii="Sylfaen" w:hAnsi="Sylfaen"/>
          <w:lang w:val="af-ZA"/>
        </w:rPr>
        <w:t>Ընկերության նկատմամբ հարուցել է վարչական վարույթ №102Ն որոշմամբ սահմանված՝ էլեկտրական էներգիայի առուվաճառքի (էլեկտրական և ջերմային էներգիայի համակցված արտադրության (կոգեներացիոն) էլեկտրակայաններ - բաշխող) պայմանագիրը չկնքելու փաստի ուսումնասիրության նպատակով,</w:t>
      </w:r>
      <w:r w:rsidR="00F83B68">
        <w:rPr>
          <w:rFonts w:ascii="Sylfaen" w:hAnsi="Sylfaen"/>
          <w:lang w:val="af-ZA"/>
        </w:rPr>
        <w:t xml:space="preserve"> </w:t>
      </w:r>
    </w:p>
    <w:p w:rsidR="00742791" w:rsidRDefault="00C7512F" w:rsidP="00124974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դ) </w:t>
      </w:r>
      <w:r w:rsidR="002E7E2B">
        <w:rPr>
          <w:rFonts w:ascii="Sylfaen" w:hAnsi="Sylfaen"/>
          <w:lang w:val="af-ZA"/>
        </w:rPr>
        <w:t xml:space="preserve">հարուցված վարչական վարույթի շրջանակում «Հայաստանի էլեկտրական ցանցեր» փակ բաժնետիրական ընկերության </w:t>
      </w:r>
      <w:r w:rsidR="00F83B68">
        <w:rPr>
          <w:rFonts w:ascii="Sylfaen" w:hAnsi="Sylfaen"/>
          <w:lang w:val="af-ZA"/>
        </w:rPr>
        <w:t xml:space="preserve">ներկայացրած </w:t>
      </w:r>
      <w:r w:rsidR="002E7E2B">
        <w:rPr>
          <w:rFonts w:ascii="Sylfaen" w:hAnsi="Sylfaen"/>
          <w:lang w:val="af-ZA"/>
        </w:rPr>
        <w:t>2015 թվականի օգոստոսի 21-ի №04-ԵԲ-06/3141 և 2015 թվականի սեպտեմբերի 2-ի №04-ԵԲ-04/3281 գրությունները, որոնցով «Հայաստանի էլեկտրական ցանցեր» փակ բաժնետիրական ընկերությունը վերստին փաստել է, որ բազմիցս դիմել է Ընկերությանը</w:t>
      </w:r>
      <w:r w:rsidR="00F83B68">
        <w:rPr>
          <w:rFonts w:ascii="Sylfaen" w:hAnsi="Sylfaen"/>
          <w:lang w:val="af-ZA"/>
        </w:rPr>
        <w:t>՝</w:t>
      </w:r>
      <w:r w:rsidR="002E7E2B">
        <w:rPr>
          <w:rFonts w:ascii="Sylfaen" w:hAnsi="Sylfaen"/>
          <w:lang w:val="af-ZA"/>
        </w:rPr>
        <w:t xml:space="preserve"> </w:t>
      </w:r>
      <w:r w:rsidR="002E7E2B" w:rsidRPr="003224FF">
        <w:rPr>
          <w:rFonts w:ascii="Sylfaen" w:hAnsi="Sylfaen"/>
          <w:lang w:val="hy-AM"/>
        </w:rPr>
        <w:t xml:space="preserve">ի կատարումն </w:t>
      </w:r>
      <w:r w:rsidR="002E7E2B" w:rsidRPr="009868AA">
        <w:rPr>
          <w:rFonts w:ascii="Sylfaen" w:hAnsi="Sylfaen"/>
          <w:lang w:val="hy-AM"/>
        </w:rPr>
        <w:t>№102Ն որոշմա</w:t>
      </w:r>
      <w:r w:rsidR="002E7E2B" w:rsidRPr="003224FF">
        <w:rPr>
          <w:rFonts w:ascii="Sylfaen" w:hAnsi="Sylfaen"/>
          <w:lang w:val="hy-AM"/>
        </w:rPr>
        <w:t>ն</w:t>
      </w:r>
      <w:r w:rsidR="002E7E2B" w:rsidRPr="002E7E2B">
        <w:rPr>
          <w:rFonts w:ascii="Sylfaen" w:hAnsi="Sylfaen"/>
          <w:lang w:val="af-ZA"/>
        </w:rPr>
        <w:t>,</w:t>
      </w:r>
      <w:r w:rsidR="002E7E2B">
        <w:rPr>
          <w:rFonts w:ascii="Sylfaen" w:hAnsi="Sylfaen"/>
          <w:lang w:val="af-ZA"/>
        </w:rPr>
        <w:t xml:space="preserve"> պայմանագրի վերակնքման առաջարկով, սակայն ուղարկված գրություններից մի քանիսն անհիմն պատճառաբանություններով վերադարձվել են, իսկ պայմանագրի վերակնքման առաջարկները</w:t>
      </w:r>
      <w:r w:rsidR="00F83B68">
        <w:rPr>
          <w:rFonts w:ascii="Sylfaen" w:hAnsi="Sylfaen"/>
          <w:lang w:val="af-ZA"/>
        </w:rPr>
        <w:t>՝</w:t>
      </w:r>
      <w:r w:rsidR="002E7E2B">
        <w:rPr>
          <w:rFonts w:ascii="Sylfaen" w:hAnsi="Sylfaen"/>
          <w:lang w:val="af-ZA"/>
        </w:rPr>
        <w:t xml:space="preserve"> մերժվել: «Հայաստանի էլեկտրական ցանցեր» փակ բաժնետիրական ընկերությունը </w:t>
      </w:r>
      <w:r w:rsidR="00794A4B">
        <w:rPr>
          <w:rFonts w:ascii="Sylfaen" w:hAnsi="Sylfaen"/>
          <w:lang w:val="af-ZA"/>
        </w:rPr>
        <w:t>պնդում է, որ իրականացրել է հնարավոր բոլոր գործողությունները №102Ն որոշման պահանջների կատարումն ապահովելու համար, սակայն Ընկերությունը խուսափում է կնքել №102Ն որոշմամբ սահմանված օրինակելի ձևին համապատասխան կազմված էլեկտրաէներգիայի առուվաճառքի պայմանագիրը,</w:t>
      </w:r>
      <w:r w:rsidR="00F83B68">
        <w:rPr>
          <w:rFonts w:ascii="Sylfaen" w:hAnsi="Sylfaen"/>
          <w:lang w:val="af-ZA"/>
        </w:rPr>
        <w:t xml:space="preserve"> </w:t>
      </w:r>
    </w:p>
    <w:p w:rsidR="00C7512F" w:rsidRDefault="00742791" w:rsidP="00124974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ե) հարուցված վարչական վարույթի շրջանակում Ընկերության </w:t>
      </w:r>
      <w:r w:rsidR="00F83B68">
        <w:rPr>
          <w:rFonts w:ascii="Sylfaen" w:hAnsi="Sylfaen"/>
          <w:lang w:val="af-ZA"/>
        </w:rPr>
        <w:t xml:space="preserve">ներկայացրած </w:t>
      </w:r>
      <w:r>
        <w:rPr>
          <w:rFonts w:ascii="Sylfaen" w:hAnsi="Sylfaen"/>
          <w:lang w:val="af-ZA"/>
        </w:rPr>
        <w:t xml:space="preserve">2015 թվականի սեպտեմբերի 3-ի №15-96 գրությունը, համաձայն որի՝ </w:t>
      </w:r>
      <w:r w:rsidR="005E0CA5">
        <w:rPr>
          <w:rFonts w:ascii="Sylfaen" w:hAnsi="Sylfaen"/>
          <w:lang w:val="af-ZA"/>
        </w:rPr>
        <w:t>Հանձնաժողովի 2015 թվականի հունիսի 19-ի №189Ա որոշմամբ հաստատվել է Ընկերությանը պատկանող «Ինքնավար ջերմային էլեկտրակայան-1 (ԻՋԷԿ-1)» կայանից առաքվող էլեկտրական էներգիայի նոր սակագինը, որը նույն որոշման համաձայն՝ գործում է սույն թվականի օգոստոսի 1-ից: №102Ն որոշումը նորմատիվ է, որտեղ նշված չեն էլեկտրաէներգիայի առուվաճառքի պայմանագրի վերակնքման կոնկրետ ժամկետներ, իսկ Հանձնաժողովի 2015 թվականի հունիսի 19-ի №189Ա որոշումն անմիջականորեն վերաբերում է Ընկերությանը և գործում է սույն թվականի օգոստոսի 1-ից: Այսինքն</w:t>
      </w:r>
      <w:r w:rsidR="00F83B68">
        <w:rPr>
          <w:rFonts w:ascii="Sylfaen" w:hAnsi="Sylfaen"/>
          <w:lang w:val="af-ZA"/>
        </w:rPr>
        <w:t>՝</w:t>
      </w:r>
      <w:r w:rsidR="005E0CA5">
        <w:rPr>
          <w:rFonts w:ascii="Sylfaen" w:hAnsi="Sylfaen"/>
          <w:lang w:val="af-ZA"/>
        </w:rPr>
        <w:t xml:space="preserve"> </w:t>
      </w:r>
      <w:r w:rsidR="005E0CA5" w:rsidRPr="00BC2275">
        <w:rPr>
          <w:rFonts w:ascii="Sylfaen" w:hAnsi="Sylfaen"/>
          <w:lang w:val="af-ZA"/>
        </w:rPr>
        <w:t>«</w:t>
      </w:r>
      <w:r w:rsidR="005E0CA5" w:rsidRPr="00BC2275">
        <w:rPr>
          <w:rFonts w:ascii="Sylfaen" w:hAnsi="Sylfaen"/>
          <w:lang w:val="hy-AM"/>
        </w:rPr>
        <w:t>Հայաստանի</w:t>
      </w:r>
      <w:r w:rsidR="005E0CA5" w:rsidRPr="00BC2275">
        <w:rPr>
          <w:rFonts w:ascii="Sylfaen" w:hAnsi="Sylfaen"/>
          <w:lang w:val="af-ZA"/>
        </w:rPr>
        <w:t xml:space="preserve"> </w:t>
      </w:r>
      <w:r w:rsidR="005E0CA5" w:rsidRPr="00BC2275">
        <w:rPr>
          <w:rFonts w:ascii="Sylfaen" w:hAnsi="Sylfaen"/>
          <w:lang w:val="hy-AM"/>
        </w:rPr>
        <w:t>էլեկտրական</w:t>
      </w:r>
      <w:r w:rsidR="005E0CA5" w:rsidRPr="00BC2275">
        <w:rPr>
          <w:rFonts w:ascii="Sylfaen" w:hAnsi="Sylfaen"/>
          <w:lang w:val="af-ZA"/>
        </w:rPr>
        <w:t xml:space="preserve"> </w:t>
      </w:r>
      <w:r w:rsidR="005E0CA5" w:rsidRPr="00BC2275">
        <w:rPr>
          <w:rFonts w:ascii="Sylfaen" w:hAnsi="Sylfaen"/>
          <w:lang w:val="hy-AM"/>
        </w:rPr>
        <w:t>ցանցեր</w:t>
      </w:r>
      <w:r w:rsidR="005E0CA5" w:rsidRPr="00BC2275">
        <w:rPr>
          <w:rFonts w:ascii="Sylfaen" w:hAnsi="Sylfaen"/>
          <w:lang w:val="af-ZA"/>
        </w:rPr>
        <w:t>» փակ բաժնետիրական ընկերությ</w:t>
      </w:r>
      <w:r w:rsidR="005E0CA5">
        <w:rPr>
          <w:rFonts w:ascii="Sylfaen" w:hAnsi="Sylfaen"/>
          <w:lang w:val="af-ZA"/>
        </w:rPr>
        <w:t xml:space="preserve">ունը պետք է նոր օրինակելի </w:t>
      </w:r>
      <w:r w:rsidR="005E0CA5">
        <w:rPr>
          <w:rFonts w:ascii="Sylfaen" w:hAnsi="Sylfaen"/>
          <w:lang w:val="af-ZA"/>
        </w:rPr>
        <w:lastRenderedPageBreak/>
        <w:t>ձևով պայմանագիրը վերակնքման ներկայացներ ոչ թե 2015 թվականի հունիսի 11-ից մինչև 2015 թվականի հուլիսի 31-ը գործողության ժամկետով, այլ 2015 թվականի օգոստոսի 1-ից</w:t>
      </w:r>
      <w:r w:rsidR="00124974">
        <w:rPr>
          <w:rFonts w:ascii="Sylfaen" w:hAnsi="Sylfaen"/>
          <w:lang w:val="af-ZA"/>
        </w:rPr>
        <w:t xml:space="preserve"> </w:t>
      </w:r>
      <w:r w:rsidR="005E0CA5">
        <w:rPr>
          <w:rFonts w:ascii="Sylfaen" w:hAnsi="Sylfaen"/>
          <w:lang w:val="af-ZA"/>
        </w:rPr>
        <w:t>հետո ընկած ժամանակահատվածի համար, քանի որ</w:t>
      </w:r>
      <w:r w:rsidR="00F83B68">
        <w:rPr>
          <w:rFonts w:ascii="Sylfaen" w:hAnsi="Sylfaen"/>
          <w:lang w:val="af-ZA"/>
        </w:rPr>
        <w:t xml:space="preserve"> մինչ այդ Ընկերությունն արդեն</w:t>
      </w:r>
      <w:r w:rsidR="005E0CA5">
        <w:rPr>
          <w:rFonts w:ascii="Sylfaen" w:hAnsi="Sylfaen"/>
          <w:lang w:val="af-ZA"/>
        </w:rPr>
        <w:t xml:space="preserve"> ունեցել է հաստատված սակագին: Այսինքն</w:t>
      </w:r>
      <w:r w:rsidR="00F83B68">
        <w:rPr>
          <w:rFonts w:ascii="Sylfaen" w:hAnsi="Sylfaen"/>
          <w:lang w:val="af-ZA"/>
        </w:rPr>
        <w:t>՝</w:t>
      </w:r>
      <w:r w:rsidR="005E0CA5">
        <w:rPr>
          <w:rFonts w:ascii="Sylfaen" w:hAnsi="Sylfaen"/>
          <w:lang w:val="af-ZA"/>
        </w:rPr>
        <w:t xml:space="preserve"> </w:t>
      </w:r>
      <w:r w:rsidR="005E0CA5" w:rsidRPr="00BC2275">
        <w:rPr>
          <w:rFonts w:ascii="Sylfaen" w:hAnsi="Sylfaen"/>
          <w:lang w:val="af-ZA"/>
        </w:rPr>
        <w:t>«</w:t>
      </w:r>
      <w:r w:rsidR="005E0CA5" w:rsidRPr="00BC2275">
        <w:rPr>
          <w:rFonts w:ascii="Sylfaen" w:hAnsi="Sylfaen"/>
          <w:lang w:val="hy-AM"/>
        </w:rPr>
        <w:t>Հայաստանի</w:t>
      </w:r>
      <w:r w:rsidR="005E0CA5" w:rsidRPr="00BC2275">
        <w:rPr>
          <w:rFonts w:ascii="Sylfaen" w:hAnsi="Sylfaen"/>
          <w:lang w:val="af-ZA"/>
        </w:rPr>
        <w:t xml:space="preserve"> </w:t>
      </w:r>
      <w:r w:rsidR="005E0CA5" w:rsidRPr="00BC2275">
        <w:rPr>
          <w:rFonts w:ascii="Sylfaen" w:hAnsi="Sylfaen"/>
          <w:lang w:val="hy-AM"/>
        </w:rPr>
        <w:t>էլեկտրական</w:t>
      </w:r>
      <w:r w:rsidR="005E0CA5" w:rsidRPr="00BC2275">
        <w:rPr>
          <w:rFonts w:ascii="Sylfaen" w:hAnsi="Sylfaen"/>
          <w:lang w:val="af-ZA"/>
        </w:rPr>
        <w:t xml:space="preserve"> </w:t>
      </w:r>
      <w:r w:rsidR="005E0CA5" w:rsidRPr="00BC2275">
        <w:rPr>
          <w:rFonts w:ascii="Sylfaen" w:hAnsi="Sylfaen"/>
          <w:lang w:val="hy-AM"/>
        </w:rPr>
        <w:t>ցանցեր</w:t>
      </w:r>
      <w:r w:rsidR="005E0CA5" w:rsidRPr="00BC2275">
        <w:rPr>
          <w:rFonts w:ascii="Sylfaen" w:hAnsi="Sylfaen"/>
          <w:lang w:val="af-ZA"/>
        </w:rPr>
        <w:t>» փակ բաժնետիրական ընկերությ</w:t>
      </w:r>
      <w:r w:rsidR="005E0CA5">
        <w:rPr>
          <w:rFonts w:ascii="Sylfaen" w:hAnsi="Sylfaen"/>
          <w:lang w:val="af-ZA"/>
        </w:rPr>
        <w:t xml:space="preserve">ունը պատշաճ չի ուսումնասիրել </w:t>
      </w:r>
      <w:r w:rsidR="0015698D">
        <w:rPr>
          <w:rFonts w:ascii="Sylfaen" w:hAnsi="Sylfaen"/>
          <w:lang w:val="af-ZA"/>
        </w:rPr>
        <w:t>Ընկերությանը վերաբերող Հանձնաժողովի որոշումները, ինչի արդյունքում էլ անհիմն գրություններ է ներկայացրել Հանձնաժողով: Ելնելով նշվածից՝ Ընկերությունը խնդրել է հարուցված վարչական վարույթի արդյունքում դիտարկել իրենց գործողությունները որպես իրավաչափ և հիմնավորված, քանի որ դրանք բխել են Հանձնաժողովի որոշումներից, և վարչական վարույթի արդյունքում որևէ սանկցիա չկիրառել,</w:t>
      </w:r>
      <w:r w:rsidR="00124974">
        <w:rPr>
          <w:rFonts w:ascii="Sylfaen" w:hAnsi="Sylfaen"/>
          <w:lang w:val="af-ZA"/>
        </w:rPr>
        <w:t xml:space="preserve"> </w:t>
      </w:r>
    </w:p>
    <w:p w:rsidR="0015698D" w:rsidRPr="00C7512F" w:rsidRDefault="0015698D" w:rsidP="00124974">
      <w:pPr>
        <w:spacing w:line="360" w:lineRule="auto"/>
        <w:ind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af-ZA"/>
        </w:rPr>
        <w:t xml:space="preserve">զ) Ընկերության 2015 թվականի սեպտեմբերի 3-ի №15-96 գրության առնչությամբ «Հայաստանի էլեկտրական ցանցեր» փակ բաժնետիրական ընկերության </w:t>
      </w:r>
      <w:r w:rsidR="00D436D3">
        <w:rPr>
          <w:rFonts w:ascii="Sylfaen" w:hAnsi="Sylfaen"/>
          <w:lang w:val="af-ZA"/>
        </w:rPr>
        <w:t>2015 թվականի սեպտեմբերի 18-ի №04-ԵԲ-04/3446</w:t>
      </w:r>
      <w:r>
        <w:rPr>
          <w:rFonts w:ascii="Sylfaen" w:hAnsi="Sylfaen"/>
          <w:lang w:val="af-ZA"/>
        </w:rPr>
        <w:t xml:space="preserve"> գրությամբ ներկայացված փաստարկներն առ այն, որ</w:t>
      </w:r>
      <w:r w:rsidR="001566F6">
        <w:rPr>
          <w:rFonts w:ascii="Sylfaen" w:hAnsi="Sylfaen"/>
          <w:lang w:val="af-ZA"/>
        </w:rPr>
        <w:t xml:space="preserve"> «Հայաստանի էլեկտրական ցանցեր» փակ բաժնետիրական ընկերություն</w:t>
      </w:r>
      <w:r w:rsidR="00F83B68">
        <w:rPr>
          <w:rFonts w:ascii="Sylfaen" w:hAnsi="Sylfaen"/>
          <w:lang w:val="af-ZA"/>
        </w:rPr>
        <w:t>ն</w:t>
      </w:r>
      <w:r w:rsidR="001566F6">
        <w:rPr>
          <w:rFonts w:ascii="Sylfaen" w:hAnsi="Sylfaen"/>
          <w:lang w:val="af-ZA"/>
        </w:rPr>
        <w:t xml:space="preserve"> իր գործունեությունն իրականացնելիս առաջնորդվում է տվյալ ոլորտը կարգավորող իրավական ակտերով, մասնավորապես, «Էներգետիկայի մասին» Հայաստանի Հանրապետության օրենքով, Հանձնաժողովի ընդունած իրավական ակտերով, իսկ</w:t>
      </w:r>
      <w:r w:rsidR="00124974">
        <w:rPr>
          <w:rFonts w:ascii="Sylfaen" w:hAnsi="Sylfaen"/>
          <w:lang w:val="af-ZA"/>
        </w:rPr>
        <w:t xml:space="preserve"> </w:t>
      </w:r>
      <w:r w:rsidR="001566F6">
        <w:rPr>
          <w:rFonts w:ascii="Sylfaen" w:hAnsi="Sylfaen"/>
          <w:lang w:val="af-ZA"/>
        </w:rPr>
        <w:t>Ընկերության դիրքորոշումն անհիմն է և հակասում է Հանձնաժողովի սահմանած իրավակարգավորումներին,</w:t>
      </w:r>
      <w:r>
        <w:rPr>
          <w:rFonts w:ascii="Sylfaen" w:hAnsi="Sylfaen"/>
          <w:lang w:val="af-ZA"/>
        </w:rPr>
        <w:t xml:space="preserve"> </w:t>
      </w:r>
    </w:p>
    <w:p w:rsidR="00AE430F" w:rsidRDefault="0015698D" w:rsidP="00124974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 w:rsidRPr="00DC11B8">
        <w:rPr>
          <w:rFonts w:ascii="Sylfaen" w:hAnsi="Sylfaen"/>
          <w:lang w:val="hy-AM"/>
        </w:rPr>
        <w:t xml:space="preserve">է) </w:t>
      </w:r>
      <w:r w:rsidR="00401E6A" w:rsidRPr="003D5E61">
        <w:rPr>
          <w:rFonts w:ascii="Sylfaen" w:hAnsi="Sylfaen"/>
          <w:color w:val="000000"/>
          <w:lang w:val="hy-AM"/>
        </w:rPr>
        <w:t xml:space="preserve">Հանձնաժողովի 2014 թվականի ապրիլի 30-ի </w:t>
      </w:r>
      <w:r w:rsidR="00AE430F" w:rsidRPr="003D5E61">
        <w:rPr>
          <w:rFonts w:ascii="Sylfaen" w:hAnsi="Sylfaen"/>
          <w:color w:val="000000"/>
          <w:lang w:val="hy-AM"/>
        </w:rPr>
        <w:t>№113Ա որոշմամբ հաստա</w:t>
      </w:r>
      <w:r w:rsidR="007A1185" w:rsidRPr="007A1185">
        <w:rPr>
          <w:rFonts w:ascii="Sylfaen" w:hAnsi="Sylfaen"/>
          <w:color w:val="000000"/>
          <w:lang w:val="hy-AM"/>
        </w:rPr>
        <w:t>տ</w:t>
      </w:r>
      <w:r w:rsidR="00AE430F" w:rsidRPr="003D5E61">
        <w:rPr>
          <w:rFonts w:ascii="Sylfaen" w:hAnsi="Sylfaen"/>
          <w:color w:val="000000"/>
          <w:lang w:val="hy-AM"/>
        </w:rPr>
        <w:t xml:space="preserve">ված՝ </w:t>
      </w:r>
      <w:r w:rsidR="00AE430F">
        <w:rPr>
          <w:rFonts w:ascii="Sylfaen" w:hAnsi="Sylfaen" w:cs="Sylfaen"/>
          <w:lang w:val="af-ZA"/>
        </w:rPr>
        <w:t>Ընկերության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կողմից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էլեկտրական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և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ջերմային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էներգիայի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համակցված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արտադրության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 w:rsidRPr="00A0723A">
        <w:rPr>
          <w:rFonts w:ascii="Sylfaen" w:hAnsi="Sylfaen" w:cs="Sylfaen"/>
          <w:lang w:val="af-ZA"/>
        </w:rPr>
        <w:t>«Ինքնավար ջերմային էլեկտրակայան-1 (ԻՋԷԿ-1)» կայանում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էլեկտրական էներգիայի (հզորության)</w:t>
      </w:r>
      <w:r w:rsidR="00AE430F">
        <w:rPr>
          <w:rFonts w:ascii="Sylfaen" w:hAnsi="Sylfaen" w:cs="Sylfaen"/>
          <w:lang w:val="hy-AM"/>
        </w:rPr>
        <w:t xml:space="preserve"> և ջերմային </w:t>
      </w:r>
      <w:r w:rsidR="00AE430F">
        <w:rPr>
          <w:rFonts w:ascii="Sylfaen" w:hAnsi="Sylfaen" w:cs="Sylfaen"/>
          <w:lang w:val="af-ZA"/>
        </w:rPr>
        <w:t>էներգիայի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արտադրության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լիցենզավորված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գործունեություն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>իրականացնելու</w:t>
      </w:r>
      <w:r w:rsidR="00AE430F" w:rsidRPr="000F78A6">
        <w:rPr>
          <w:rFonts w:ascii="Sylfaen" w:hAnsi="Sylfaen" w:cs="Sylfaen"/>
          <w:lang w:val="af-ZA"/>
        </w:rPr>
        <w:t xml:space="preserve"> </w:t>
      </w:r>
      <w:r w:rsidR="00AE430F">
        <w:rPr>
          <w:rFonts w:ascii="Sylfaen" w:hAnsi="Sylfaen" w:cs="Sylfaen"/>
          <w:lang w:val="af-ZA"/>
        </w:rPr>
        <w:t xml:space="preserve">№0442 լիցենզիայի պայմանների </w:t>
      </w:r>
      <w:r w:rsidR="00401E6A" w:rsidRPr="003D5E61">
        <w:rPr>
          <w:rFonts w:ascii="Sylfaen" w:hAnsi="Sylfaen"/>
          <w:color w:val="000000"/>
          <w:lang w:val="hy-AM"/>
        </w:rPr>
        <w:t>31</w:t>
      </w:r>
      <w:r w:rsidR="00AE430F" w:rsidRPr="003D5E61">
        <w:rPr>
          <w:rFonts w:ascii="Sylfaen" w:hAnsi="Sylfaen"/>
          <w:color w:val="000000"/>
          <w:lang w:val="hy-AM"/>
        </w:rPr>
        <w:t>-րդ կետը, համաձայն որի՝</w:t>
      </w:r>
      <w:r w:rsidR="00401E6A" w:rsidRPr="003D5E61">
        <w:rPr>
          <w:rFonts w:ascii="Sylfaen" w:hAnsi="Sylfaen"/>
          <w:color w:val="000000"/>
          <w:lang w:val="hy-AM"/>
        </w:rPr>
        <w:t xml:space="preserve"> </w:t>
      </w:r>
      <w:r w:rsidR="00AE430F" w:rsidRPr="003D5E61">
        <w:rPr>
          <w:rFonts w:ascii="Sylfaen" w:hAnsi="Sylfaen"/>
          <w:color w:val="000000"/>
          <w:lang w:val="hy-AM"/>
        </w:rPr>
        <w:t>լ</w:t>
      </w:r>
      <w:r w:rsidR="00401E6A">
        <w:rPr>
          <w:rFonts w:ascii="Sylfaen" w:hAnsi="Sylfaen"/>
          <w:lang w:val="af-ZA"/>
        </w:rPr>
        <w:t xml:space="preserve">իցենզավորված անձի և էներգետիկայի բնագավառում գործունեության լիցենզիա ունեցող այլ անձանց միջև կնքված էներգամատակարարման </w:t>
      </w:r>
      <w:r w:rsidR="00401E6A">
        <w:rPr>
          <w:rFonts w:ascii="Sylfaen" w:hAnsi="Sylfaen"/>
          <w:lang w:val="hy-AM"/>
        </w:rPr>
        <w:t>և ծառայությունների մատուցման</w:t>
      </w:r>
      <w:r w:rsidR="00401E6A">
        <w:rPr>
          <w:rFonts w:ascii="Sylfaen" w:hAnsi="Sylfaen"/>
          <w:lang w:val="af-ZA"/>
        </w:rPr>
        <w:t xml:space="preserve"> պայմանագրերը պետք է համապատասխանեն Հանձնաժողովի սահմանած պայմանագրերի օրինակելի ձևերին կամ պարտադիր պայմաններին</w:t>
      </w:r>
      <w:r w:rsidR="00AE430F">
        <w:rPr>
          <w:rFonts w:ascii="Sylfaen" w:hAnsi="Sylfaen"/>
          <w:lang w:val="af-ZA"/>
        </w:rPr>
        <w:t>,</w:t>
      </w:r>
    </w:p>
    <w:p w:rsidR="00D86115" w:rsidRDefault="003D5E61" w:rsidP="00124974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ը</w:t>
      </w:r>
      <w:r w:rsidR="00AE430F">
        <w:rPr>
          <w:rFonts w:ascii="Sylfaen" w:hAnsi="Sylfaen"/>
          <w:lang w:val="af-ZA"/>
        </w:rPr>
        <w:t xml:space="preserve">) որ </w:t>
      </w:r>
      <w:r w:rsidR="00D86115">
        <w:rPr>
          <w:rFonts w:ascii="Sylfaen" w:hAnsi="Sylfaen"/>
          <w:lang w:val="af-ZA"/>
        </w:rPr>
        <w:t>վարչական վարույթի շրջանակում Ընկերությա</w:t>
      </w:r>
      <w:r w:rsidR="00DD4289">
        <w:rPr>
          <w:rFonts w:ascii="Sylfaen" w:hAnsi="Sylfaen"/>
          <w:lang w:val="af-ZA"/>
        </w:rPr>
        <w:t>ն ներկայացրած փաստարկները լիովին</w:t>
      </w:r>
      <w:r w:rsidR="00D86115">
        <w:rPr>
          <w:rFonts w:ascii="Sylfaen" w:hAnsi="Sylfaen"/>
          <w:lang w:val="af-ZA"/>
        </w:rPr>
        <w:t xml:space="preserve"> </w:t>
      </w:r>
      <w:r w:rsidR="00DD4289">
        <w:rPr>
          <w:rFonts w:ascii="Sylfaen" w:hAnsi="Sylfaen"/>
          <w:lang w:val="af-ZA"/>
        </w:rPr>
        <w:t xml:space="preserve">անհիմն են. մասնավորապես, Ընկերության կողմից էլեկտրական էներգիայի առուվաճառքի պայմանագրի վերակնքումը չի կարող </w:t>
      </w:r>
      <w:r w:rsidR="00DD4289">
        <w:rPr>
          <w:rFonts w:ascii="Sylfaen" w:hAnsi="Sylfaen"/>
          <w:lang w:val="af-ZA"/>
        </w:rPr>
        <w:lastRenderedPageBreak/>
        <w:t xml:space="preserve">պայմանավորվել Հանձնաժողովի սույն թվականի հունիսի 19-ի №189Ա որոշմամբ, քանզի դեռևս 2015 թվականի հունիսի 11-ից ուժի մեջ մտած №102Ն որոշմամբ հստակ սահմանված է պայմանագրի վերակնքման ժամկետը (որոշումն ուժի մեջ մտնելու պահից մեկամսյա ժամկետ), իսկ Հանձնաժողովի նույն թվականի №106Ն որոշմամբ նախատեսվել է սակագնային կարգավորում` </w:t>
      </w:r>
      <w:r w:rsidR="00F83B68">
        <w:rPr>
          <w:rFonts w:ascii="Sylfaen" w:hAnsi="Sylfaen"/>
          <w:lang w:val="af-ZA"/>
        </w:rPr>
        <w:t>է</w:t>
      </w:r>
      <w:r w:rsidR="00DD4289" w:rsidRPr="00AE430F">
        <w:rPr>
          <w:rFonts w:ascii="Sylfaen" w:hAnsi="Sylfaen"/>
          <w:lang w:val="af-ZA"/>
        </w:rPr>
        <w:t>լեկտրական և ջերմային էներգիայի համակցված արտադրության (կոգեներացիոն) կայաններից առաքվող և էլեկտրական էներգիայի գնման</w:t>
      </w:r>
      <w:r w:rsidR="00DD4289">
        <w:rPr>
          <w:rFonts w:ascii="Sylfaen" w:hAnsi="Sylfaen"/>
          <w:lang w:val="af-ZA"/>
        </w:rPr>
        <w:t xml:space="preserve"> համար, նշված որոշումները</w:t>
      </w:r>
      <w:r w:rsidR="00CC608E">
        <w:rPr>
          <w:rFonts w:ascii="Sylfaen" w:hAnsi="Sylfaen"/>
          <w:lang w:val="af-ZA"/>
        </w:rPr>
        <w:t>, որպես</w:t>
      </w:r>
      <w:r w:rsidR="00DD4289">
        <w:rPr>
          <w:rFonts w:ascii="Sylfaen" w:hAnsi="Sylfaen"/>
          <w:lang w:val="af-ZA"/>
        </w:rPr>
        <w:t xml:space="preserve"> նորմատիվ </w:t>
      </w:r>
      <w:r w:rsidR="00CC608E">
        <w:rPr>
          <w:rFonts w:ascii="Sylfaen" w:hAnsi="Sylfaen"/>
          <w:lang w:val="af-ZA"/>
        </w:rPr>
        <w:t xml:space="preserve">իրավական ակտեր, ենթակա են </w:t>
      </w:r>
      <w:r w:rsidR="00DD4289">
        <w:rPr>
          <w:rFonts w:ascii="Sylfaen" w:hAnsi="Sylfaen"/>
          <w:lang w:val="af-ZA"/>
        </w:rPr>
        <w:t>պարտադիր կատարման,</w:t>
      </w:r>
      <w:r w:rsidR="00124974">
        <w:rPr>
          <w:rFonts w:ascii="Sylfaen" w:hAnsi="Sylfaen"/>
          <w:lang w:val="af-ZA"/>
        </w:rPr>
        <w:t xml:space="preserve"> </w:t>
      </w:r>
    </w:p>
    <w:p w:rsidR="00401E6A" w:rsidRPr="00D86115" w:rsidRDefault="003D5E61" w:rsidP="00124974">
      <w:pPr>
        <w:spacing w:line="360" w:lineRule="auto"/>
        <w:ind w:firstLine="567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lang w:val="af-ZA"/>
        </w:rPr>
        <w:t>թ</w:t>
      </w:r>
      <w:r w:rsidR="00DD4289">
        <w:rPr>
          <w:rFonts w:ascii="Sylfaen" w:hAnsi="Sylfaen"/>
          <w:lang w:val="af-ZA"/>
        </w:rPr>
        <w:t xml:space="preserve">) </w:t>
      </w:r>
      <w:r w:rsidR="004C2F8A">
        <w:rPr>
          <w:rFonts w:ascii="Sylfaen" w:hAnsi="Sylfaen"/>
          <w:lang w:val="af-ZA"/>
        </w:rPr>
        <w:t xml:space="preserve">որ </w:t>
      </w:r>
      <w:r w:rsidR="00D86115">
        <w:rPr>
          <w:rFonts w:ascii="Sylfaen" w:hAnsi="Sylfaen"/>
          <w:lang w:val="af-ZA"/>
        </w:rPr>
        <w:t>իրականացված վարչական վարույթի շրջանակում փաստվել է, որ №102Ն որոշմա</w:t>
      </w:r>
      <w:r w:rsidR="00281B93">
        <w:rPr>
          <w:rFonts w:ascii="Sylfaen" w:hAnsi="Sylfaen"/>
          <w:lang w:val="af-ZA"/>
        </w:rPr>
        <w:t>մբ</w:t>
      </w:r>
      <w:r w:rsidR="00D86115">
        <w:rPr>
          <w:rFonts w:ascii="Sylfaen" w:hAnsi="Sylfaen"/>
          <w:lang w:val="af-ZA"/>
        </w:rPr>
        <w:t xml:space="preserve"> </w:t>
      </w:r>
      <w:r w:rsidR="00281B93">
        <w:rPr>
          <w:rFonts w:ascii="Sylfaen" w:hAnsi="Sylfaen"/>
          <w:lang w:val="af-ZA"/>
        </w:rPr>
        <w:t xml:space="preserve">սահմանված է եղել համապատասխան պայմանագրի վերակնքման պարտավորություն </w:t>
      </w:r>
      <w:r w:rsidR="00D86115">
        <w:rPr>
          <w:rFonts w:ascii="Sylfaen" w:hAnsi="Sylfaen"/>
          <w:lang w:val="af-ZA"/>
        </w:rPr>
        <w:t>մինչև սույն թվականի հուլիսի 11-ը</w:t>
      </w:r>
      <w:r w:rsidR="00281B93">
        <w:rPr>
          <w:rFonts w:ascii="Sylfaen" w:hAnsi="Sylfaen"/>
          <w:lang w:val="af-ZA"/>
        </w:rPr>
        <w:t>,</w:t>
      </w:r>
      <w:r w:rsidR="00D86115">
        <w:rPr>
          <w:rFonts w:ascii="Sylfaen" w:hAnsi="Sylfaen"/>
          <w:lang w:val="af-ZA"/>
        </w:rPr>
        <w:t xml:space="preserve"> </w:t>
      </w:r>
      <w:r w:rsidR="00343CEA">
        <w:rPr>
          <w:rFonts w:ascii="Sylfaen" w:hAnsi="Sylfaen"/>
          <w:lang w:val="af-ZA"/>
        </w:rPr>
        <w:t>անտեսելով</w:t>
      </w:r>
      <w:r w:rsidR="00281B93">
        <w:rPr>
          <w:rFonts w:ascii="Sylfaen" w:hAnsi="Sylfaen"/>
          <w:lang w:val="af-ZA"/>
        </w:rPr>
        <w:t xml:space="preserve"> էլեկտրական էներգիայի առուվաճառքի պայմանագրի վերակնքման ուղղությամբ </w:t>
      </w:r>
      <w:r w:rsidR="00D86115">
        <w:rPr>
          <w:rFonts w:ascii="Sylfaen" w:hAnsi="Sylfaen"/>
          <w:lang w:val="af-ZA"/>
        </w:rPr>
        <w:t xml:space="preserve">«Հայաստանի էլեկտրական ցանցեր» փակ բաժնետիրական ընկերության </w:t>
      </w:r>
      <w:r w:rsidR="00281B93">
        <w:rPr>
          <w:rFonts w:ascii="Sylfaen" w:hAnsi="Sylfaen"/>
          <w:lang w:val="af-ZA"/>
        </w:rPr>
        <w:t>գործադրած ջանքեր</w:t>
      </w:r>
      <w:r w:rsidR="00343CEA">
        <w:rPr>
          <w:rFonts w:ascii="Sylfaen" w:hAnsi="Sylfaen"/>
          <w:lang w:val="af-ZA"/>
        </w:rPr>
        <w:t>ը</w:t>
      </w:r>
      <w:r w:rsidR="00281B93">
        <w:rPr>
          <w:rFonts w:ascii="Sylfaen" w:hAnsi="Sylfaen"/>
          <w:lang w:val="af-ZA"/>
        </w:rPr>
        <w:t>, Ընկերությունը</w:t>
      </w:r>
      <w:r w:rsidR="00B95491">
        <w:rPr>
          <w:rFonts w:ascii="Sylfaen" w:hAnsi="Sylfaen"/>
          <w:lang w:val="af-ZA"/>
        </w:rPr>
        <w:t xml:space="preserve"> </w:t>
      </w:r>
      <w:r w:rsidR="0030397F">
        <w:rPr>
          <w:rFonts w:ascii="Sylfaen" w:hAnsi="Sylfaen"/>
          <w:lang w:val="af-ZA"/>
        </w:rPr>
        <w:t xml:space="preserve">անհիմն կերպով </w:t>
      </w:r>
      <w:r w:rsidR="00D86115">
        <w:rPr>
          <w:rFonts w:ascii="Sylfaen" w:hAnsi="Sylfaen"/>
          <w:lang w:val="af-ZA"/>
        </w:rPr>
        <w:t xml:space="preserve">խուսափել է </w:t>
      </w:r>
      <w:r w:rsidR="00281B93">
        <w:rPr>
          <w:rFonts w:ascii="Sylfaen" w:hAnsi="Sylfaen"/>
          <w:lang w:val="af-ZA"/>
        </w:rPr>
        <w:t>պայմանագրի վերակնքումից</w:t>
      </w:r>
      <w:r w:rsidR="00D86115">
        <w:rPr>
          <w:rFonts w:ascii="Sylfaen" w:hAnsi="Sylfaen"/>
          <w:lang w:val="af-ZA"/>
        </w:rPr>
        <w:t xml:space="preserve"> և շարունակել գործունեությունը՝ Հանձնաժողովի սահմանած օրինակելի ձևին չհամապատասխանող պայմանագրի </w:t>
      </w:r>
      <w:r w:rsidR="004C2F8A">
        <w:rPr>
          <w:rFonts w:ascii="Sylfaen" w:hAnsi="Sylfaen"/>
          <w:lang w:val="af-ZA"/>
        </w:rPr>
        <w:t>շրջանակում</w:t>
      </w:r>
      <w:r w:rsidR="00D86115">
        <w:rPr>
          <w:rFonts w:ascii="Sylfaen" w:hAnsi="Sylfaen"/>
          <w:lang w:val="af-ZA"/>
        </w:rPr>
        <w:t xml:space="preserve">, այդ կերպ խախտելով </w:t>
      </w:r>
      <w:proofErr w:type="spellStart"/>
      <w:r w:rsidR="00D86115">
        <w:rPr>
          <w:rFonts w:ascii="Sylfaen" w:hAnsi="Sylfaen"/>
          <w:color w:val="000000"/>
          <w:lang w:val="en-US"/>
        </w:rPr>
        <w:t>Հանձնաժողովի</w:t>
      </w:r>
      <w:proofErr w:type="spellEnd"/>
      <w:r w:rsidR="00D86115" w:rsidRPr="00D86115">
        <w:rPr>
          <w:rFonts w:ascii="Sylfaen" w:hAnsi="Sylfaen"/>
          <w:color w:val="000000"/>
          <w:lang w:val="af-ZA"/>
        </w:rPr>
        <w:t xml:space="preserve"> 2014 </w:t>
      </w:r>
      <w:proofErr w:type="spellStart"/>
      <w:r w:rsidR="00D86115">
        <w:rPr>
          <w:rFonts w:ascii="Sylfaen" w:hAnsi="Sylfaen"/>
          <w:color w:val="000000"/>
          <w:lang w:val="en-US"/>
        </w:rPr>
        <w:t>թվականի</w:t>
      </w:r>
      <w:proofErr w:type="spellEnd"/>
      <w:r w:rsidR="00D86115" w:rsidRPr="00D86115">
        <w:rPr>
          <w:rFonts w:ascii="Sylfaen" w:hAnsi="Sylfaen"/>
          <w:color w:val="000000"/>
          <w:lang w:val="af-ZA"/>
        </w:rPr>
        <w:t xml:space="preserve"> </w:t>
      </w:r>
      <w:proofErr w:type="spellStart"/>
      <w:r w:rsidR="00D86115">
        <w:rPr>
          <w:rFonts w:ascii="Sylfaen" w:hAnsi="Sylfaen"/>
          <w:color w:val="000000"/>
          <w:lang w:val="en-US"/>
        </w:rPr>
        <w:t>ապրիլի</w:t>
      </w:r>
      <w:proofErr w:type="spellEnd"/>
      <w:r w:rsidR="00D86115" w:rsidRPr="00D86115">
        <w:rPr>
          <w:rFonts w:ascii="Sylfaen" w:hAnsi="Sylfaen"/>
          <w:color w:val="000000"/>
          <w:lang w:val="af-ZA"/>
        </w:rPr>
        <w:t xml:space="preserve"> 30-</w:t>
      </w:r>
      <w:r w:rsidR="00D86115">
        <w:rPr>
          <w:rFonts w:ascii="Sylfaen" w:hAnsi="Sylfaen"/>
          <w:color w:val="000000"/>
          <w:lang w:val="en-US"/>
        </w:rPr>
        <w:t>ի</w:t>
      </w:r>
      <w:r w:rsidR="00D86115" w:rsidRPr="00D86115">
        <w:rPr>
          <w:rFonts w:ascii="Sylfaen" w:hAnsi="Sylfaen"/>
          <w:color w:val="000000"/>
          <w:lang w:val="af-ZA"/>
        </w:rPr>
        <w:t xml:space="preserve"> №113</w:t>
      </w:r>
      <w:r w:rsidR="00D86115">
        <w:rPr>
          <w:rFonts w:ascii="Sylfaen" w:hAnsi="Sylfaen"/>
          <w:color w:val="000000"/>
          <w:lang w:val="en-US"/>
        </w:rPr>
        <w:t>Ա</w:t>
      </w:r>
      <w:r w:rsidR="00D86115" w:rsidRPr="00D86115">
        <w:rPr>
          <w:rFonts w:ascii="Sylfaen" w:hAnsi="Sylfaen"/>
          <w:color w:val="000000"/>
          <w:lang w:val="af-ZA"/>
        </w:rPr>
        <w:t xml:space="preserve"> </w:t>
      </w:r>
      <w:proofErr w:type="spellStart"/>
      <w:r w:rsidR="00D86115">
        <w:rPr>
          <w:rFonts w:ascii="Sylfaen" w:hAnsi="Sylfaen"/>
          <w:color w:val="000000"/>
          <w:lang w:val="en-US"/>
        </w:rPr>
        <w:t>որոշմամբ</w:t>
      </w:r>
      <w:proofErr w:type="spellEnd"/>
      <w:r w:rsidR="00D86115" w:rsidRPr="00D86115">
        <w:rPr>
          <w:rFonts w:ascii="Sylfaen" w:hAnsi="Sylfaen"/>
          <w:color w:val="000000"/>
          <w:lang w:val="af-ZA"/>
        </w:rPr>
        <w:t xml:space="preserve"> </w:t>
      </w:r>
      <w:proofErr w:type="spellStart"/>
      <w:r w:rsidR="00D86115">
        <w:rPr>
          <w:rFonts w:ascii="Sylfaen" w:hAnsi="Sylfaen"/>
          <w:color w:val="000000"/>
          <w:lang w:val="en-US"/>
        </w:rPr>
        <w:t>հաստա</w:t>
      </w:r>
      <w:r w:rsidR="007A1185">
        <w:rPr>
          <w:rFonts w:ascii="Sylfaen" w:hAnsi="Sylfaen"/>
          <w:color w:val="000000"/>
          <w:lang w:val="en-US"/>
        </w:rPr>
        <w:t>տ</w:t>
      </w:r>
      <w:r w:rsidR="00D86115">
        <w:rPr>
          <w:rFonts w:ascii="Sylfaen" w:hAnsi="Sylfaen"/>
          <w:color w:val="000000"/>
          <w:lang w:val="en-US"/>
        </w:rPr>
        <w:t>ված</w:t>
      </w:r>
      <w:proofErr w:type="spellEnd"/>
      <w:r w:rsidR="00D86115">
        <w:rPr>
          <w:rFonts w:ascii="Sylfaen" w:hAnsi="Sylfaen"/>
          <w:color w:val="000000"/>
          <w:lang w:val="en-US"/>
        </w:rPr>
        <w:t>՝</w:t>
      </w:r>
      <w:r w:rsidR="00D86115" w:rsidRPr="00D86115">
        <w:rPr>
          <w:rFonts w:ascii="Sylfaen" w:hAnsi="Sylfaen"/>
          <w:color w:val="000000"/>
          <w:lang w:val="af-ZA"/>
        </w:rPr>
        <w:t xml:space="preserve"> </w:t>
      </w:r>
      <w:r w:rsidR="00D86115">
        <w:rPr>
          <w:rFonts w:ascii="Sylfaen" w:hAnsi="Sylfaen" w:cs="Sylfaen"/>
          <w:lang w:val="af-ZA"/>
        </w:rPr>
        <w:t>Ընկերության</w:t>
      </w:r>
      <w:r w:rsidR="00D86115" w:rsidRPr="000F78A6">
        <w:rPr>
          <w:rFonts w:ascii="Sylfaen" w:hAnsi="Sylfaen" w:cs="Sylfaen"/>
          <w:lang w:val="af-ZA"/>
        </w:rPr>
        <w:t xml:space="preserve"> </w:t>
      </w:r>
      <w:r w:rsidR="00D86115">
        <w:rPr>
          <w:rFonts w:ascii="Sylfaen" w:hAnsi="Sylfaen" w:cs="Sylfaen"/>
          <w:lang w:val="af-ZA"/>
        </w:rPr>
        <w:t xml:space="preserve">№0442 լիցենզիայի պայմանների </w:t>
      </w:r>
      <w:r w:rsidR="00D86115" w:rsidRPr="00D86115">
        <w:rPr>
          <w:rFonts w:ascii="Sylfaen" w:hAnsi="Sylfaen"/>
          <w:color w:val="000000"/>
          <w:lang w:val="af-ZA"/>
        </w:rPr>
        <w:t>31-</w:t>
      </w:r>
      <w:proofErr w:type="spellStart"/>
      <w:r w:rsidR="00D86115">
        <w:rPr>
          <w:rFonts w:ascii="Sylfaen" w:hAnsi="Sylfaen"/>
          <w:color w:val="000000"/>
          <w:lang w:val="en-US"/>
        </w:rPr>
        <w:t>րդ</w:t>
      </w:r>
      <w:proofErr w:type="spellEnd"/>
      <w:r w:rsidR="00D86115" w:rsidRPr="00D86115">
        <w:rPr>
          <w:rFonts w:ascii="Sylfaen" w:hAnsi="Sylfaen"/>
          <w:color w:val="000000"/>
          <w:lang w:val="af-ZA"/>
        </w:rPr>
        <w:t xml:space="preserve"> </w:t>
      </w:r>
      <w:proofErr w:type="spellStart"/>
      <w:r w:rsidR="00D86115">
        <w:rPr>
          <w:rFonts w:ascii="Sylfaen" w:hAnsi="Sylfaen"/>
          <w:color w:val="000000"/>
          <w:lang w:val="en-US"/>
        </w:rPr>
        <w:t>կետի</w:t>
      </w:r>
      <w:proofErr w:type="spellEnd"/>
      <w:r w:rsidR="00D86115" w:rsidRPr="00D86115">
        <w:rPr>
          <w:rFonts w:ascii="Sylfaen" w:hAnsi="Sylfaen"/>
          <w:color w:val="000000"/>
          <w:lang w:val="af-ZA"/>
        </w:rPr>
        <w:t xml:space="preserve"> </w:t>
      </w:r>
      <w:r w:rsidR="00D86115">
        <w:rPr>
          <w:rFonts w:ascii="Sylfaen" w:hAnsi="Sylfaen"/>
          <w:color w:val="000000"/>
          <w:lang w:val="af-ZA"/>
        </w:rPr>
        <w:t>պահանջները,</w:t>
      </w:r>
      <w:r w:rsidR="004C2F8A">
        <w:rPr>
          <w:rFonts w:ascii="Sylfaen" w:hAnsi="Sylfaen"/>
          <w:color w:val="000000"/>
          <w:lang w:val="af-ZA"/>
        </w:rPr>
        <w:t xml:space="preserve"> և </w:t>
      </w:r>
    </w:p>
    <w:p w:rsidR="005A3672" w:rsidRPr="007B2036" w:rsidRDefault="007E2677" w:rsidP="00124974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 w:rsidRPr="00BC2275">
        <w:rPr>
          <w:rFonts w:ascii="Sylfaen" w:hAnsi="Sylfaen"/>
          <w:lang w:val="af-ZA"/>
        </w:rPr>
        <w:t xml:space="preserve">հիմք ընդունելով </w:t>
      </w:r>
      <w:r w:rsidR="00D4739B" w:rsidRPr="00BC2275">
        <w:rPr>
          <w:rFonts w:ascii="Sylfaen" w:hAnsi="Sylfaen"/>
          <w:lang w:val="af-ZA"/>
        </w:rPr>
        <w:t>«Էներգետիկայի մասին»</w:t>
      </w:r>
      <w:bookmarkStart w:id="1" w:name="_DV_C291"/>
      <w:r w:rsidR="00D4739B" w:rsidRPr="00BC2275">
        <w:rPr>
          <w:rFonts w:ascii="Sylfaen" w:hAnsi="Sylfaen"/>
          <w:lang w:val="af-ZA"/>
        </w:rPr>
        <w:t xml:space="preserve"> Հայաստանի Հանրապետության օրենքի </w:t>
      </w:r>
      <w:r w:rsidR="00B70357" w:rsidRPr="00BC2275">
        <w:rPr>
          <w:rFonts w:ascii="Sylfaen" w:hAnsi="Sylfaen"/>
          <w:lang w:val="af-ZA"/>
        </w:rPr>
        <w:t>42</w:t>
      </w:r>
      <w:r w:rsidR="00D4739B" w:rsidRPr="00BC2275">
        <w:rPr>
          <w:rFonts w:ascii="Sylfaen" w:hAnsi="Sylfaen"/>
          <w:lang w:val="af-ZA"/>
        </w:rPr>
        <w:t xml:space="preserve">-րդ հոդվածի 1-ին կետի «բ» </w:t>
      </w:r>
      <w:r w:rsidR="004C2F8A">
        <w:rPr>
          <w:rFonts w:ascii="Sylfaen" w:hAnsi="Sylfaen"/>
          <w:lang w:val="af-ZA"/>
        </w:rPr>
        <w:t xml:space="preserve">ենթակետը </w:t>
      </w:r>
      <w:r w:rsidR="003C3D4B" w:rsidRPr="00BC2275">
        <w:rPr>
          <w:rFonts w:ascii="Sylfaen" w:hAnsi="Sylfaen"/>
          <w:lang w:val="af-ZA"/>
        </w:rPr>
        <w:t>և</w:t>
      </w:r>
      <w:r w:rsidR="00DC5A64" w:rsidRPr="00BC2275">
        <w:rPr>
          <w:rFonts w:ascii="Sylfaen" w:hAnsi="Sylfaen"/>
          <w:lang w:val="af-ZA"/>
        </w:rPr>
        <w:t xml:space="preserve"> </w:t>
      </w:r>
      <w:r w:rsidR="003C3D4B" w:rsidRPr="00BC2275">
        <w:rPr>
          <w:rFonts w:ascii="Sylfaen" w:hAnsi="Sylfaen"/>
          <w:lang w:val="af-ZA"/>
        </w:rPr>
        <w:t>3-րդ կետը</w:t>
      </w:r>
      <w:r w:rsidR="005A3672" w:rsidRPr="00BC2275">
        <w:rPr>
          <w:rFonts w:ascii="Sylfaen" w:hAnsi="Sylfaen"/>
          <w:noProof/>
          <w:lang w:val="hy-AM"/>
        </w:rPr>
        <w:t>՝</w:t>
      </w:r>
      <w:r w:rsidR="005A3672" w:rsidRPr="00BC2275">
        <w:rPr>
          <w:rFonts w:ascii="Sylfaen" w:hAnsi="Sylfaen"/>
          <w:lang w:val="hy-AM"/>
        </w:rPr>
        <w:t xml:space="preserve"> Հանձնաժողովը </w:t>
      </w:r>
      <w:r w:rsidR="005A3672" w:rsidRPr="00BC2275">
        <w:rPr>
          <w:rFonts w:ascii="Sylfaen" w:hAnsi="Sylfaen"/>
          <w:b/>
          <w:lang w:val="hy-AM"/>
        </w:rPr>
        <w:t>որոշում է.</w:t>
      </w:r>
    </w:p>
    <w:bookmarkEnd w:id="1"/>
    <w:p w:rsidR="003C3D4B" w:rsidRPr="00F34978" w:rsidRDefault="004C2F8A" w:rsidP="00124974">
      <w:pPr>
        <w:pStyle w:val="voroshmananvanum"/>
        <w:numPr>
          <w:ilvl w:val="0"/>
          <w:numId w:val="14"/>
        </w:numPr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4C2F8A">
        <w:rPr>
          <w:b w:val="0"/>
          <w:bCs w:val="0"/>
          <w:kern w:val="0"/>
          <w:szCs w:val="24"/>
          <w:lang w:eastAsia="ru-RU"/>
        </w:rPr>
        <w:t>Հանձնաժողովի 2014 թվականի ապրիլի 30-ի №113Ա որոշմամբ հաստա</w:t>
      </w:r>
      <w:r w:rsidR="007A1185">
        <w:rPr>
          <w:b w:val="0"/>
          <w:bCs w:val="0"/>
          <w:kern w:val="0"/>
          <w:szCs w:val="24"/>
          <w:lang w:eastAsia="ru-RU"/>
        </w:rPr>
        <w:t>տ</w:t>
      </w:r>
      <w:r w:rsidRPr="004C2F8A">
        <w:rPr>
          <w:b w:val="0"/>
          <w:bCs w:val="0"/>
          <w:kern w:val="0"/>
          <w:szCs w:val="24"/>
          <w:lang w:eastAsia="ru-RU"/>
        </w:rPr>
        <w:t xml:space="preserve">ված՝ Ընկերության №0442 լիցենզիայի պայմանների 31-րդ կետի </w:t>
      </w:r>
      <w:r w:rsidR="003C3D4B" w:rsidRPr="00BC2275">
        <w:rPr>
          <w:b w:val="0"/>
          <w:bCs w:val="0"/>
          <w:kern w:val="0"/>
          <w:szCs w:val="24"/>
          <w:lang w:val="hy-AM" w:eastAsia="ru-RU"/>
        </w:rPr>
        <w:t>խախտման</w:t>
      </w:r>
      <w:r w:rsidR="007B2036">
        <w:rPr>
          <w:b w:val="0"/>
          <w:lang w:val="hy-AM"/>
        </w:rPr>
        <w:t xml:space="preserve"> համար Ընկերությանը տուգանել</w:t>
      </w:r>
      <w:r w:rsidR="007B2036" w:rsidRPr="007B2036">
        <w:rPr>
          <w:b w:val="0"/>
          <w:lang w:val="hy-AM"/>
        </w:rPr>
        <w:t xml:space="preserve"> </w:t>
      </w:r>
      <w:r w:rsidR="00281B93" w:rsidRPr="00281B93">
        <w:rPr>
          <w:b w:val="0"/>
        </w:rPr>
        <w:t>1</w:t>
      </w:r>
      <w:r w:rsidR="00281B93">
        <w:rPr>
          <w:b w:val="0"/>
        </w:rPr>
        <w:t>0</w:t>
      </w:r>
      <w:r w:rsidR="003D5E61">
        <w:rPr>
          <w:b w:val="0"/>
        </w:rPr>
        <w:t>.000.000</w:t>
      </w:r>
      <w:r>
        <w:rPr>
          <w:b w:val="0"/>
        </w:rPr>
        <w:t xml:space="preserve"> (</w:t>
      </w:r>
      <w:r w:rsidR="00281B93">
        <w:rPr>
          <w:b w:val="0"/>
        </w:rPr>
        <w:t>տասը</w:t>
      </w:r>
      <w:r w:rsidR="003D5E61">
        <w:rPr>
          <w:b w:val="0"/>
        </w:rPr>
        <w:t xml:space="preserve"> միլիոն</w:t>
      </w:r>
      <w:r>
        <w:rPr>
          <w:b w:val="0"/>
        </w:rPr>
        <w:t>)</w:t>
      </w:r>
      <w:r w:rsidR="007B2036" w:rsidRPr="007B2036">
        <w:rPr>
          <w:b w:val="0"/>
          <w:lang w:val="hy-AM"/>
        </w:rPr>
        <w:t xml:space="preserve"> </w:t>
      </w:r>
      <w:r w:rsidR="003C3D4B" w:rsidRPr="00BC2275">
        <w:rPr>
          <w:b w:val="0"/>
          <w:lang w:val="hy-AM"/>
        </w:rPr>
        <w:t>դրամ գումարի չափով:</w:t>
      </w:r>
    </w:p>
    <w:p w:rsidR="003C3D4B" w:rsidRPr="00F34978" w:rsidRDefault="00F34978" w:rsidP="00124974">
      <w:pPr>
        <w:pStyle w:val="voroshmananvanum"/>
        <w:numPr>
          <w:ilvl w:val="0"/>
          <w:numId w:val="14"/>
        </w:numPr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F34978">
        <w:rPr>
          <w:b w:val="0"/>
          <w:lang w:val="hy-AM"/>
        </w:rPr>
        <w:t xml:space="preserve">Ընկերությանը՝ </w:t>
      </w:r>
      <w:r w:rsidR="003C3D4B" w:rsidRPr="00F34978">
        <w:rPr>
          <w:b w:val="0"/>
          <w:lang w:val="hy-AM"/>
        </w:rPr>
        <w:t>սույն որոշումն ուժի մեջ մտնելու պահից մեկամսյա ժամկետում որոշման 1-ին կետով նախատեսված գումարը 900005242327 hաշվեհամարով փոխանցել Հայաստանի Հանրապետության պետական բյուջե</w:t>
      </w:r>
      <w:r w:rsidRPr="00F34978">
        <w:rPr>
          <w:b w:val="0"/>
          <w:lang w:val="hy-AM"/>
        </w:rPr>
        <w:t>:</w:t>
      </w:r>
    </w:p>
    <w:p w:rsidR="00F34978" w:rsidRPr="00F34978" w:rsidRDefault="00A87F64" w:rsidP="00124974">
      <w:pPr>
        <w:pStyle w:val="voroshmananvanum"/>
        <w:numPr>
          <w:ilvl w:val="0"/>
          <w:numId w:val="14"/>
        </w:numPr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A87F64">
        <w:rPr>
          <w:b w:val="0"/>
          <w:lang w:val="hy-AM"/>
        </w:rPr>
        <w:t>«ՀայՌուսկոգեներացիա»</w:t>
      </w:r>
      <w:r w:rsidR="00F34978" w:rsidRPr="00F34978">
        <w:rPr>
          <w:b w:val="0"/>
          <w:lang w:val="hy-AM"/>
        </w:rPr>
        <w:t xml:space="preserve"> և «Հայաստանի էլեկտրական ցանցեր» փակ բաժնետիրական ընկերությ</w:t>
      </w:r>
      <w:r w:rsidRPr="00A87F64">
        <w:rPr>
          <w:b w:val="0"/>
          <w:lang w:val="hy-AM"/>
        </w:rPr>
        <w:t>ու</w:t>
      </w:r>
      <w:r w:rsidR="00F34978" w:rsidRPr="00F34978">
        <w:rPr>
          <w:b w:val="0"/>
          <w:lang w:val="hy-AM"/>
        </w:rPr>
        <w:t>ն</w:t>
      </w:r>
      <w:r w:rsidRPr="00A87F64">
        <w:rPr>
          <w:b w:val="0"/>
          <w:lang w:val="hy-AM"/>
        </w:rPr>
        <w:t>ներին</w:t>
      </w:r>
      <w:r w:rsidR="00F34978" w:rsidRPr="00F34978">
        <w:rPr>
          <w:b w:val="0"/>
          <w:lang w:val="hy-AM"/>
        </w:rPr>
        <w:t>՝</w:t>
      </w:r>
    </w:p>
    <w:p w:rsidR="00F34978" w:rsidRPr="00F34978" w:rsidRDefault="00F34978" w:rsidP="00124974">
      <w:pPr>
        <w:pStyle w:val="voroshmananvanum"/>
        <w:numPr>
          <w:ilvl w:val="0"/>
          <w:numId w:val="15"/>
        </w:numPr>
        <w:spacing w:before="0" w:after="0" w:line="360" w:lineRule="auto"/>
        <w:ind w:right="-1"/>
        <w:jc w:val="both"/>
        <w:rPr>
          <w:b w:val="0"/>
          <w:lang w:val="hy-AM"/>
        </w:rPr>
      </w:pPr>
      <w:r w:rsidRPr="00F34978">
        <w:rPr>
          <w:b w:val="0"/>
          <w:lang w:val="hy-AM"/>
        </w:rPr>
        <w:t xml:space="preserve">սույն որոշումն ուժի մեջ մտնելու պահից տասնհինգօրյա ժամկետում </w:t>
      </w:r>
      <w:r w:rsidR="00885D1D">
        <w:rPr>
          <w:b w:val="0"/>
          <w:lang w:val="hy-AM"/>
        </w:rPr>
        <w:t>№</w:t>
      </w:r>
      <w:r w:rsidR="00885D1D" w:rsidRPr="00885D1D">
        <w:rPr>
          <w:b w:val="0"/>
          <w:lang w:val="hy-AM"/>
        </w:rPr>
        <w:t>102Ն որոշման</w:t>
      </w:r>
      <w:r w:rsidR="00AD259F" w:rsidRPr="00AD259F">
        <w:rPr>
          <w:b w:val="0"/>
          <w:lang w:val="hy-AM"/>
        </w:rPr>
        <w:t>ը</w:t>
      </w:r>
      <w:r w:rsidR="00885D1D" w:rsidRPr="00885D1D">
        <w:rPr>
          <w:b w:val="0"/>
          <w:lang w:val="hy-AM"/>
        </w:rPr>
        <w:t xml:space="preserve"> համապատասխան </w:t>
      </w:r>
      <w:r w:rsidRPr="00F34978">
        <w:rPr>
          <w:b w:val="0"/>
          <w:lang w:val="hy-AM"/>
        </w:rPr>
        <w:t xml:space="preserve">կնքել </w:t>
      </w:r>
      <w:r w:rsidR="00885D1D" w:rsidRPr="00885D1D">
        <w:rPr>
          <w:b w:val="0"/>
          <w:lang w:val="hy-AM"/>
        </w:rPr>
        <w:t xml:space="preserve">էլեկտրական և ջերմային էներգիայի համակցված արտադրության (կոգեներացիոն) էլեկտրակայաններից առաքվող </w:t>
      </w:r>
      <w:r w:rsidR="00885D1D" w:rsidRPr="00885D1D">
        <w:rPr>
          <w:b w:val="0"/>
          <w:lang w:val="hy-AM"/>
        </w:rPr>
        <w:lastRenderedPageBreak/>
        <w:t>էլեկտրական էն</w:t>
      </w:r>
      <w:r w:rsidR="00AD259F">
        <w:rPr>
          <w:b w:val="0"/>
          <w:lang w:val="hy-AM"/>
        </w:rPr>
        <w:t>երգիայի առուվաճառքի պայմանագիրը</w:t>
      </w:r>
      <w:r w:rsidR="00F01879" w:rsidRPr="00F01879">
        <w:rPr>
          <w:b w:val="0"/>
          <w:lang w:val="hy-AM"/>
        </w:rPr>
        <w:t xml:space="preserve"> և ներկայացնել Հանձնաժողովի գրանցմանը.</w:t>
      </w:r>
    </w:p>
    <w:p w:rsidR="003C3D4B" w:rsidRPr="00BC2275" w:rsidRDefault="003C3D4B" w:rsidP="00124974">
      <w:pPr>
        <w:pStyle w:val="voroshmananvanum"/>
        <w:numPr>
          <w:ilvl w:val="0"/>
          <w:numId w:val="15"/>
        </w:numPr>
        <w:spacing w:before="0" w:after="0" w:line="360" w:lineRule="auto"/>
        <w:ind w:right="-1"/>
        <w:jc w:val="both"/>
        <w:rPr>
          <w:b w:val="0"/>
          <w:lang w:val="hy-AM"/>
        </w:rPr>
      </w:pPr>
      <w:r w:rsidRPr="00BC2275">
        <w:rPr>
          <w:b w:val="0"/>
          <w:lang w:val="hy-AM"/>
        </w:rPr>
        <w:t xml:space="preserve">ընդունել ի գիտություն, որ իրավասու </w:t>
      </w:r>
      <w:r w:rsidR="00885D1D" w:rsidRPr="00885D1D">
        <w:rPr>
          <w:b w:val="0"/>
          <w:lang w:val="hy-AM"/>
        </w:rPr>
        <w:t>են</w:t>
      </w:r>
      <w:r w:rsidRPr="00BC2275">
        <w:rPr>
          <w:b w:val="0"/>
          <w:lang w:val="hy-AM"/>
        </w:rPr>
        <w:t xml:space="preserve">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3C3D4B" w:rsidRPr="00BC2275" w:rsidRDefault="003C3D4B" w:rsidP="00124974">
      <w:pPr>
        <w:pStyle w:val="voroshmananvanum"/>
        <w:numPr>
          <w:ilvl w:val="0"/>
          <w:numId w:val="14"/>
        </w:numPr>
        <w:spacing w:before="0" w:after="0" w:line="360" w:lineRule="auto"/>
        <w:ind w:right="-1"/>
        <w:jc w:val="both"/>
        <w:rPr>
          <w:rStyle w:val="spisokChar"/>
          <w:rFonts w:ascii="Sylfaen" w:hAnsi="Sylfaen"/>
          <w:b w:val="0"/>
          <w:lang w:val="hy-AM"/>
        </w:rPr>
      </w:pPr>
      <w:r w:rsidRPr="00BC2275">
        <w:rPr>
          <w:rStyle w:val="spisokChar"/>
          <w:rFonts w:ascii="Sylfaen" w:hAnsi="Sylfaen"/>
          <w:b w:val="0"/>
          <w:lang w:val="hy-AM"/>
        </w:rPr>
        <w:t>Սույն որոշումն ուժի մեջ է մտնում ստորագրման պահից:</w:t>
      </w:r>
    </w:p>
    <w:p w:rsidR="003C3D4B" w:rsidRPr="00BC2275" w:rsidRDefault="003C3D4B" w:rsidP="00124974">
      <w:pPr>
        <w:pStyle w:val="voroshmananvanum"/>
        <w:spacing w:before="0" w:after="0" w:line="360" w:lineRule="auto"/>
        <w:ind w:right="-1"/>
        <w:jc w:val="both"/>
        <w:rPr>
          <w:rStyle w:val="spisokChar"/>
          <w:rFonts w:ascii="Sylfaen" w:hAnsi="Sylfaen"/>
          <w:b w:val="0"/>
          <w:lang w:val="hy-AM"/>
        </w:rPr>
      </w:pPr>
    </w:p>
    <w:p w:rsidR="00124974" w:rsidRDefault="00124974" w:rsidP="00124974">
      <w:pPr>
        <w:pStyle w:val="Storagrutun"/>
      </w:pPr>
    </w:p>
    <w:p w:rsidR="00124974" w:rsidRDefault="00124974" w:rsidP="00124974">
      <w:pPr>
        <w:pStyle w:val="Storagrutun"/>
      </w:pPr>
    </w:p>
    <w:p w:rsidR="005A3672" w:rsidRPr="00BC2275" w:rsidRDefault="00124974" w:rsidP="00124974">
      <w:pPr>
        <w:pStyle w:val="Storagrutun"/>
      </w:pPr>
      <w:r>
        <w:t xml:space="preserve"> </w:t>
      </w:r>
      <w:r w:rsidR="005A3672" w:rsidRPr="00BC2275">
        <w:t>ՀԱՅԱՍՏԱՆԻ ՀԱՆՐԱՊԵՏՈՒԹՅԱՆ ՀԱՆՐԱՅԻՆ</w:t>
      </w:r>
    </w:p>
    <w:p w:rsidR="005A3672" w:rsidRPr="00BC2275" w:rsidRDefault="00124974" w:rsidP="00124974">
      <w:pPr>
        <w:pStyle w:val="Storagrutun1"/>
      </w:pPr>
      <w:r>
        <w:t xml:space="preserve"> </w:t>
      </w:r>
      <w:r w:rsidR="005A3672" w:rsidRPr="00BC2275">
        <w:t>ԾԱՌԱՅՈՒԹՅՈՒՆՆԵՐԸ ԿԱՐԳԱՎՈՐՈՂ</w:t>
      </w:r>
    </w:p>
    <w:p w:rsidR="005A3672" w:rsidRPr="00BC2275" w:rsidRDefault="00124974" w:rsidP="00124974">
      <w:pPr>
        <w:pStyle w:val="Storagrutun1"/>
      </w:pPr>
      <w:r>
        <w:t xml:space="preserve"> </w:t>
      </w:r>
      <w:r w:rsidR="005A3672" w:rsidRPr="00BC2275">
        <w:t>ՀԱՆՁՆԱԺՈՂՈՎԻ ՆԱԽԱԳԱՀ՝</w:t>
      </w:r>
      <w:r>
        <w:t xml:space="preserve"> </w:t>
      </w:r>
      <w:r>
        <w:rPr>
          <w:lang w:val="en-US"/>
        </w:rPr>
        <w:tab/>
      </w:r>
      <w:r w:rsidR="005A3672" w:rsidRPr="00BC2275">
        <w:t>Ռ. ՆԱԶԱՐՅԱՆ</w:t>
      </w:r>
    </w:p>
    <w:p w:rsidR="005A3672" w:rsidRPr="00BC2275" w:rsidRDefault="005A3672" w:rsidP="00124974">
      <w:pPr>
        <w:pStyle w:val="Storagrutun1"/>
      </w:pPr>
    </w:p>
    <w:p w:rsidR="005A3672" w:rsidRPr="00BC2275" w:rsidRDefault="005A3672" w:rsidP="00124974">
      <w:pPr>
        <w:pStyle w:val="gam"/>
        <w:spacing w:line="240" w:lineRule="auto"/>
        <w:rPr>
          <w:szCs w:val="18"/>
          <w:lang w:val="hy-AM"/>
        </w:rPr>
      </w:pPr>
      <w:r w:rsidRPr="00BC2275">
        <w:rPr>
          <w:szCs w:val="18"/>
          <w:lang w:val="hy-AM"/>
        </w:rPr>
        <w:tab/>
      </w:r>
    </w:p>
    <w:p w:rsidR="00A42F3C" w:rsidRPr="00BC2275" w:rsidRDefault="00A42F3C" w:rsidP="00124974">
      <w:pPr>
        <w:pStyle w:val="gam"/>
        <w:spacing w:line="240" w:lineRule="auto"/>
        <w:rPr>
          <w:szCs w:val="18"/>
          <w:lang w:val="hy-AM"/>
        </w:rPr>
      </w:pPr>
    </w:p>
    <w:p w:rsidR="005A3672" w:rsidRPr="00BC2275" w:rsidRDefault="00124974" w:rsidP="00124974">
      <w:pPr>
        <w:pStyle w:val="gam"/>
        <w:spacing w:line="240" w:lineRule="auto"/>
        <w:rPr>
          <w:lang w:val="hy-AM"/>
        </w:rPr>
      </w:pPr>
      <w:r>
        <w:rPr>
          <w:szCs w:val="18"/>
          <w:lang w:val="hy-AM"/>
        </w:rPr>
        <w:t xml:space="preserve"> </w:t>
      </w:r>
      <w:r w:rsidR="005A3672" w:rsidRPr="00BC2275">
        <w:rPr>
          <w:szCs w:val="18"/>
          <w:lang w:val="hy-AM"/>
        </w:rPr>
        <w:t>ք. Երևան</w:t>
      </w:r>
    </w:p>
    <w:p w:rsidR="005A3672" w:rsidRPr="00BC2275" w:rsidRDefault="005A3672" w:rsidP="00124974">
      <w:pPr>
        <w:pStyle w:val="gam"/>
        <w:spacing w:line="240" w:lineRule="auto"/>
        <w:rPr>
          <w:lang w:val="hy-AM"/>
        </w:rPr>
      </w:pPr>
      <w:r w:rsidRPr="00BC2275">
        <w:rPr>
          <w:lang w:val="hy-AM"/>
        </w:rPr>
        <w:tab/>
      </w:r>
      <w:r w:rsidR="00124974">
        <w:rPr>
          <w:lang w:val="en-US"/>
        </w:rPr>
        <w:t xml:space="preserve"> </w:t>
      </w:r>
      <w:r w:rsidR="002A0DEC" w:rsidRPr="00124974">
        <w:rPr>
          <w:lang w:val="hy-AM"/>
        </w:rPr>
        <w:t>30</w:t>
      </w:r>
      <w:r w:rsidRPr="00BC2275">
        <w:rPr>
          <w:lang w:val="hy-AM"/>
        </w:rPr>
        <w:t xml:space="preserve"> </w:t>
      </w:r>
      <w:r w:rsidR="004C2F8A" w:rsidRPr="003D5E61">
        <w:rPr>
          <w:lang w:val="hy-AM"/>
        </w:rPr>
        <w:t>սեպտեմբերի</w:t>
      </w:r>
      <w:r w:rsidR="00124974">
        <w:rPr>
          <w:lang w:val="hy-AM"/>
        </w:rPr>
        <w:t xml:space="preserve"> </w:t>
      </w:r>
      <w:r w:rsidRPr="00BC2275">
        <w:rPr>
          <w:lang w:val="hy-AM"/>
        </w:rPr>
        <w:t>201</w:t>
      </w:r>
      <w:r w:rsidR="002C0ABC" w:rsidRPr="00BC2275">
        <w:rPr>
          <w:lang w:val="hy-AM"/>
        </w:rPr>
        <w:t>5</w:t>
      </w:r>
      <w:r w:rsidRPr="00BC2275">
        <w:rPr>
          <w:lang w:val="hy-AM"/>
        </w:rPr>
        <w:t>թ.</w:t>
      </w:r>
    </w:p>
    <w:p w:rsidR="005A3672" w:rsidRPr="00BC2275" w:rsidRDefault="00124974" w:rsidP="00124974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5A3672" w:rsidRPr="00BC2275">
        <w:rPr>
          <w:lang w:val="hy-AM"/>
        </w:rPr>
        <w:t>ժամը 16</w:t>
      </w:r>
      <w:r w:rsidR="005A3672" w:rsidRPr="00BC2275">
        <w:rPr>
          <w:u w:val="single"/>
          <w:vertAlign w:val="superscript"/>
          <w:lang w:val="hy-AM"/>
        </w:rPr>
        <w:t>00</w:t>
      </w:r>
    </w:p>
    <w:sectPr w:rsidR="005A3672" w:rsidRPr="00BC2275" w:rsidSect="00124974">
      <w:headerReference w:type="even" r:id="rId11"/>
      <w:footerReference w:type="even" r:id="rId12"/>
      <w:footerReference w:type="default" r:id="rId13"/>
      <w:pgSz w:w="11906" w:h="16838" w:code="9"/>
      <w:pgMar w:top="709" w:right="991" w:bottom="851" w:left="1276" w:header="0" w:footer="2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5A" w:rsidRDefault="0099315A">
      <w:r>
        <w:separator/>
      </w:r>
    </w:p>
  </w:endnote>
  <w:endnote w:type="continuationSeparator" w:id="0">
    <w:p w:rsidR="0099315A" w:rsidRDefault="0099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15" w:rsidRDefault="007748DD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861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6115" w:rsidRDefault="00D86115" w:rsidP="004C38F3">
    <w:pPr>
      <w:pStyle w:val="a5"/>
      <w:ind w:right="360"/>
    </w:pPr>
  </w:p>
  <w:p w:rsidR="00D86115" w:rsidRDefault="00D86115"/>
  <w:p w:rsidR="00D86115" w:rsidRDefault="00D86115"/>
  <w:p w:rsidR="00D86115" w:rsidRDefault="00D86115"/>
  <w:p w:rsidR="00D86115" w:rsidRDefault="00D861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6343"/>
      <w:docPartObj>
        <w:docPartGallery w:val="Page Numbers (Bottom of Page)"/>
        <w:docPartUnique/>
      </w:docPartObj>
    </w:sdtPr>
    <w:sdtEndPr/>
    <w:sdtContent>
      <w:p w:rsidR="00D86115" w:rsidRDefault="0099315A" w:rsidP="001566F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9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6115" w:rsidRPr="00401E6A" w:rsidRDefault="00D86115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5A" w:rsidRDefault="0099315A">
      <w:r>
        <w:separator/>
      </w:r>
    </w:p>
  </w:footnote>
  <w:footnote w:type="continuationSeparator" w:id="0">
    <w:p w:rsidR="0099315A" w:rsidRDefault="0099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15" w:rsidRDefault="00D86115"/>
  <w:p w:rsidR="00D86115" w:rsidRDefault="00D86115"/>
  <w:p w:rsidR="00D86115" w:rsidRDefault="00D86115"/>
  <w:p w:rsidR="00D86115" w:rsidRDefault="00D861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97C"/>
    <w:multiLevelType w:val="hybridMultilevel"/>
    <w:tmpl w:val="966C3AF4"/>
    <w:lvl w:ilvl="0" w:tplc="B90461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1B5D7DD2"/>
    <w:multiLevelType w:val="hybridMultilevel"/>
    <w:tmpl w:val="6616F28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5">
    <w:nsid w:val="3A743604"/>
    <w:multiLevelType w:val="hybridMultilevel"/>
    <w:tmpl w:val="F1AA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4CD0E53"/>
    <w:multiLevelType w:val="hybridMultilevel"/>
    <w:tmpl w:val="3CA63E04"/>
    <w:lvl w:ilvl="0" w:tplc="B80AE7F4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5AA11B66"/>
    <w:multiLevelType w:val="hybridMultilevel"/>
    <w:tmpl w:val="B266A318"/>
    <w:lvl w:ilvl="0" w:tplc="6C52E01A">
      <w:start w:val="1"/>
      <w:numFmt w:val="decimal"/>
      <w:lvlText w:val="%1)"/>
      <w:lvlJc w:val="left"/>
      <w:pPr>
        <w:ind w:left="1778" w:hanging="360"/>
      </w:pPr>
      <w:rPr>
        <w:rFonts w:eastAsia="MS Mincho" w:cs="MS Mincho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D6941E5"/>
    <w:multiLevelType w:val="hybridMultilevel"/>
    <w:tmpl w:val="53DCA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6D3BB5"/>
    <w:multiLevelType w:val="hybridMultilevel"/>
    <w:tmpl w:val="155A6288"/>
    <w:lvl w:ilvl="0" w:tplc="E7C2C026">
      <w:numFmt w:val="bullet"/>
      <w:lvlText w:val="-"/>
      <w:lvlJc w:val="left"/>
      <w:pPr>
        <w:ind w:left="4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76530FA8"/>
    <w:multiLevelType w:val="hybridMultilevel"/>
    <w:tmpl w:val="E1B21268"/>
    <w:lvl w:ilvl="0" w:tplc="9DC2AD7C">
      <w:start w:val="1"/>
      <w:numFmt w:val="decimal"/>
      <w:lvlText w:val="%1)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3469"/>
    <w:rsid w:val="00014CCB"/>
    <w:rsid w:val="0002006C"/>
    <w:rsid w:val="00022907"/>
    <w:rsid w:val="00023157"/>
    <w:rsid w:val="00024BB1"/>
    <w:rsid w:val="00027E20"/>
    <w:rsid w:val="0003247D"/>
    <w:rsid w:val="0003294C"/>
    <w:rsid w:val="00034E4A"/>
    <w:rsid w:val="00036F8A"/>
    <w:rsid w:val="00041D9C"/>
    <w:rsid w:val="000449A0"/>
    <w:rsid w:val="00044DDC"/>
    <w:rsid w:val="000454CC"/>
    <w:rsid w:val="000515A5"/>
    <w:rsid w:val="00051ED2"/>
    <w:rsid w:val="000556C9"/>
    <w:rsid w:val="00060D76"/>
    <w:rsid w:val="00064644"/>
    <w:rsid w:val="00067A23"/>
    <w:rsid w:val="0007071C"/>
    <w:rsid w:val="0007150B"/>
    <w:rsid w:val="00071618"/>
    <w:rsid w:val="00077A9E"/>
    <w:rsid w:val="00085A0A"/>
    <w:rsid w:val="000872FB"/>
    <w:rsid w:val="00090C42"/>
    <w:rsid w:val="00090D91"/>
    <w:rsid w:val="000916F4"/>
    <w:rsid w:val="0009215C"/>
    <w:rsid w:val="00093B97"/>
    <w:rsid w:val="0009465D"/>
    <w:rsid w:val="00094CF5"/>
    <w:rsid w:val="000A0AED"/>
    <w:rsid w:val="000A16FB"/>
    <w:rsid w:val="000A1A09"/>
    <w:rsid w:val="000A3815"/>
    <w:rsid w:val="000B0257"/>
    <w:rsid w:val="000B071E"/>
    <w:rsid w:val="000B4D99"/>
    <w:rsid w:val="000B5812"/>
    <w:rsid w:val="000C6DB1"/>
    <w:rsid w:val="000E042D"/>
    <w:rsid w:val="000E0458"/>
    <w:rsid w:val="000E06BF"/>
    <w:rsid w:val="000E0C20"/>
    <w:rsid w:val="000E16D3"/>
    <w:rsid w:val="000E3BE1"/>
    <w:rsid w:val="000E3C93"/>
    <w:rsid w:val="000E47BC"/>
    <w:rsid w:val="000F1090"/>
    <w:rsid w:val="000F1FC8"/>
    <w:rsid w:val="000F252D"/>
    <w:rsid w:val="000F2774"/>
    <w:rsid w:val="000F7F50"/>
    <w:rsid w:val="00104585"/>
    <w:rsid w:val="00106F43"/>
    <w:rsid w:val="001106C7"/>
    <w:rsid w:val="00112AC0"/>
    <w:rsid w:val="00112C4D"/>
    <w:rsid w:val="00113640"/>
    <w:rsid w:val="00115FFF"/>
    <w:rsid w:val="00120035"/>
    <w:rsid w:val="00120CF7"/>
    <w:rsid w:val="00122F0F"/>
    <w:rsid w:val="0012406C"/>
    <w:rsid w:val="0012485E"/>
    <w:rsid w:val="00124974"/>
    <w:rsid w:val="00124EDA"/>
    <w:rsid w:val="001264DB"/>
    <w:rsid w:val="00127669"/>
    <w:rsid w:val="00130384"/>
    <w:rsid w:val="00130B32"/>
    <w:rsid w:val="00131E9E"/>
    <w:rsid w:val="00133F2F"/>
    <w:rsid w:val="00135359"/>
    <w:rsid w:val="00136B49"/>
    <w:rsid w:val="0014089B"/>
    <w:rsid w:val="00141A24"/>
    <w:rsid w:val="001465EE"/>
    <w:rsid w:val="00146E0B"/>
    <w:rsid w:val="00151735"/>
    <w:rsid w:val="00154BFF"/>
    <w:rsid w:val="00154D08"/>
    <w:rsid w:val="001566F6"/>
    <w:rsid w:val="0015698D"/>
    <w:rsid w:val="00156A62"/>
    <w:rsid w:val="0016290C"/>
    <w:rsid w:val="00165582"/>
    <w:rsid w:val="00166F54"/>
    <w:rsid w:val="001703AA"/>
    <w:rsid w:val="0017135E"/>
    <w:rsid w:val="00171F0B"/>
    <w:rsid w:val="001725B9"/>
    <w:rsid w:val="00172DCA"/>
    <w:rsid w:val="0017634B"/>
    <w:rsid w:val="001772E3"/>
    <w:rsid w:val="00177D42"/>
    <w:rsid w:val="001824BA"/>
    <w:rsid w:val="00182C44"/>
    <w:rsid w:val="0018514E"/>
    <w:rsid w:val="001854F1"/>
    <w:rsid w:val="0018571F"/>
    <w:rsid w:val="0019101C"/>
    <w:rsid w:val="00195FD5"/>
    <w:rsid w:val="00196A21"/>
    <w:rsid w:val="001A1B06"/>
    <w:rsid w:val="001A3D0B"/>
    <w:rsid w:val="001A493D"/>
    <w:rsid w:val="001A6903"/>
    <w:rsid w:val="001A6C4A"/>
    <w:rsid w:val="001A7A44"/>
    <w:rsid w:val="001B04B1"/>
    <w:rsid w:val="001B080C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67AC"/>
    <w:rsid w:val="001D7972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43B6"/>
    <w:rsid w:val="001F64D1"/>
    <w:rsid w:val="001F681E"/>
    <w:rsid w:val="001F6B7E"/>
    <w:rsid w:val="001F76E5"/>
    <w:rsid w:val="00200789"/>
    <w:rsid w:val="00202891"/>
    <w:rsid w:val="00205F7E"/>
    <w:rsid w:val="002102C2"/>
    <w:rsid w:val="00210959"/>
    <w:rsid w:val="00211345"/>
    <w:rsid w:val="00214D9D"/>
    <w:rsid w:val="00216478"/>
    <w:rsid w:val="0022560D"/>
    <w:rsid w:val="002269A9"/>
    <w:rsid w:val="002275DA"/>
    <w:rsid w:val="00227F43"/>
    <w:rsid w:val="0023048D"/>
    <w:rsid w:val="002317DD"/>
    <w:rsid w:val="00232DF7"/>
    <w:rsid w:val="00233704"/>
    <w:rsid w:val="002338CB"/>
    <w:rsid w:val="002404CF"/>
    <w:rsid w:val="00241202"/>
    <w:rsid w:val="00245D3E"/>
    <w:rsid w:val="002465B0"/>
    <w:rsid w:val="00251439"/>
    <w:rsid w:val="00252023"/>
    <w:rsid w:val="00252E7B"/>
    <w:rsid w:val="00253A5C"/>
    <w:rsid w:val="00253EB9"/>
    <w:rsid w:val="002562FE"/>
    <w:rsid w:val="00260384"/>
    <w:rsid w:val="002609CC"/>
    <w:rsid w:val="00261260"/>
    <w:rsid w:val="00261D13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1B93"/>
    <w:rsid w:val="0028392B"/>
    <w:rsid w:val="0028465A"/>
    <w:rsid w:val="0028554D"/>
    <w:rsid w:val="00290659"/>
    <w:rsid w:val="00290C6C"/>
    <w:rsid w:val="00294CAD"/>
    <w:rsid w:val="002958BF"/>
    <w:rsid w:val="0029668F"/>
    <w:rsid w:val="0029696A"/>
    <w:rsid w:val="00297D54"/>
    <w:rsid w:val="002A0DEC"/>
    <w:rsid w:val="002A2763"/>
    <w:rsid w:val="002A3939"/>
    <w:rsid w:val="002B4892"/>
    <w:rsid w:val="002B4E7A"/>
    <w:rsid w:val="002B518F"/>
    <w:rsid w:val="002B6649"/>
    <w:rsid w:val="002C0ABC"/>
    <w:rsid w:val="002C2C20"/>
    <w:rsid w:val="002C439B"/>
    <w:rsid w:val="002C4FF5"/>
    <w:rsid w:val="002C6749"/>
    <w:rsid w:val="002C7D79"/>
    <w:rsid w:val="002D2B02"/>
    <w:rsid w:val="002D2F2B"/>
    <w:rsid w:val="002D753F"/>
    <w:rsid w:val="002E0E27"/>
    <w:rsid w:val="002E4E7D"/>
    <w:rsid w:val="002E6295"/>
    <w:rsid w:val="002E79B6"/>
    <w:rsid w:val="002E7E2B"/>
    <w:rsid w:val="002F06BC"/>
    <w:rsid w:val="002F5824"/>
    <w:rsid w:val="002F7499"/>
    <w:rsid w:val="0030397F"/>
    <w:rsid w:val="003054B5"/>
    <w:rsid w:val="00310234"/>
    <w:rsid w:val="00312DBF"/>
    <w:rsid w:val="00313A30"/>
    <w:rsid w:val="00315259"/>
    <w:rsid w:val="00320918"/>
    <w:rsid w:val="003213A6"/>
    <w:rsid w:val="003215E5"/>
    <w:rsid w:val="003224FF"/>
    <w:rsid w:val="00323428"/>
    <w:rsid w:val="00323DCC"/>
    <w:rsid w:val="00324741"/>
    <w:rsid w:val="00334804"/>
    <w:rsid w:val="00335580"/>
    <w:rsid w:val="003356C1"/>
    <w:rsid w:val="003402B2"/>
    <w:rsid w:val="00343CEA"/>
    <w:rsid w:val="00346526"/>
    <w:rsid w:val="00350A77"/>
    <w:rsid w:val="00350F24"/>
    <w:rsid w:val="00351179"/>
    <w:rsid w:val="00354A69"/>
    <w:rsid w:val="003569C3"/>
    <w:rsid w:val="003575E0"/>
    <w:rsid w:val="00360A5C"/>
    <w:rsid w:val="00361672"/>
    <w:rsid w:val="00361C26"/>
    <w:rsid w:val="00364FE8"/>
    <w:rsid w:val="00367810"/>
    <w:rsid w:val="003678B3"/>
    <w:rsid w:val="00376A78"/>
    <w:rsid w:val="00381025"/>
    <w:rsid w:val="00381375"/>
    <w:rsid w:val="00383822"/>
    <w:rsid w:val="00383E26"/>
    <w:rsid w:val="00383F84"/>
    <w:rsid w:val="00384716"/>
    <w:rsid w:val="0038676B"/>
    <w:rsid w:val="00392CFF"/>
    <w:rsid w:val="00396275"/>
    <w:rsid w:val="003968C1"/>
    <w:rsid w:val="0039735F"/>
    <w:rsid w:val="003A3C3B"/>
    <w:rsid w:val="003B0939"/>
    <w:rsid w:val="003B0C13"/>
    <w:rsid w:val="003B1EA1"/>
    <w:rsid w:val="003B2A5A"/>
    <w:rsid w:val="003B3014"/>
    <w:rsid w:val="003B5A93"/>
    <w:rsid w:val="003B67B3"/>
    <w:rsid w:val="003B712D"/>
    <w:rsid w:val="003C0595"/>
    <w:rsid w:val="003C13A8"/>
    <w:rsid w:val="003C1864"/>
    <w:rsid w:val="003C1D36"/>
    <w:rsid w:val="003C2150"/>
    <w:rsid w:val="003C3D4B"/>
    <w:rsid w:val="003C4ACB"/>
    <w:rsid w:val="003C6BEA"/>
    <w:rsid w:val="003C7BCA"/>
    <w:rsid w:val="003D1BCD"/>
    <w:rsid w:val="003D1DD6"/>
    <w:rsid w:val="003D2C3B"/>
    <w:rsid w:val="003D3F8C"/>
    <w:rsid w:val="003D5E61"/>
    <w:rsid w:val="003D5FF7"/>
    <w:rsid w:val="003D6734"/>
    <w:rsid w:val="003E0379"/>
    <w:rsid w:val="003E2898"/>
    <w:rsid w:val="003E478C"/>
    <w:rsid w:val="003E5360"/>
    <w:rsid w:val="003E7251"/>
    <w:rsid w:val="003F0A96"/>
    <w:rsid w:val="003F2AB7"/>
    <w:rsid w:val="003F4AB8"/>
    <w:rsid w:val="003F6045"/>
    <w:rsid w:val="003F6060"/>
    <w:rsid w:val="003F63BB"/>
    <w:rsid w:val="003F6EE4"/>
    <w:rsid w:val="004009E7"/>
    <w:rsid w:val="00400FED"/>
    <w:rsid w:val="00401E6A"/>
    <w:rsid w:val="00405140"/>
    <w:rsid w:val="004054B3"/>
    <w:rsid w:val="004055FD"/>
    <w:rsid w:val="00410DF7"/>
    <w:rsid w:val="00416850"/>
    <w:rsid w:val="00420D9D"/>
    <w:rsid w:val="00424127"/>
    <w:rsid w:val="0042494D"/>
    <w:rsid w:val="00427CC4"/>
    <w:rsid w:val="00433A7F"/>
    <w:rsid w:val="004376A0"/>
    <w:rsid w:val="004406AF"/>
    <w:rsid w:val="0044150A"/>
    <w:rsid w:val="00441BBA"/>
    <w:rsid w:val="00447812"/>
    <w:rsid w:val="00447DA4"/>
    <w:rsid w:val="004517CE"/>
    <w:rsid w:val="00451AC8"/>
    <w:rsid w:val="00451D03"/>
    <w:rsid w:val="004520AF"/>
    <w:rsid w:val="0045354A"/>
    <w:rsid w:val="00453C58"/>
    <w:rsid w:val="004540DE"/>
    <w:rsid w:val="004572E4"/>
    <w:rsid w:val="004574A7"/>
    <w:rsid w:val="004625FE"/>
    <w:rsid w:val="00462E6E"/>
    <w:rsid w:val="0046585F"/>
    <w:rsid w:val="0046623C"/>
    <w:rsid w:val="0046699C"/>
    <w:rsid w:val="004700AA"/>
    <w:rsid w:val="004723F9"/>
    <w:rsid w:val="00472EE6"/>
    <w:rsid w:val="0047361B"/>
    <w:rsid w:val="0047507F"/>
    <w:rsid w:val="00476720"/>
    <w:rsid w:val="0047783E"/>
    <w:rsid w:val="00480264"/>
    <w:rsid w:val="004873FD"/>
    <w:rsid w:val="0049026B"/>
    <w:rsid w:val="00490AF6"/>
    <w:rsid w:val="0049335D"/>
    <w:rsid w:val="00493740"/>
    <w:rsid w:val="004937E9"/>
    <w:rsid w:val="00495BF5"/>
    <w:rsid w:val="004A0251"/>
    <w:rsid w:val="004A0C86"/>
    <w:rsid w:val="004A39BB"/>
    <w:rsid w:val="004A5FD9"/>
    <w:rsid w:val="004A673E"/>
    <w:rsid w:val="004B09AC"/>
    <w:rsid w:val="004B22B8"/>
    <w:rsid w:val="004B258F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2F8A"/>
    <w:rsid w:val="004C3439"/>
    <w:rsid w:val="004C38F3"/>
    <w:rsid w:val="004C3AFE"/>
    <w:rsid w:val="004C68D8"/>
    <w:rsid w:val="004C7DDC"/>
    <w:rsid w:val="004D14DF"/>
    <w:rsid w:val="004D369C"/>
    <w:rsid w:val="004E103A"/>
    <w:rsid w:val="004E132B"/>
    <w:rsid w:val="004E310F"/>
    <w:rsid w:val="004E3E5B"/>
    <w:rsid w:val="004E65E4"/>
    <w:rsid w:val="004F0501"/>
    <w:rsid w:val="004F1F05"/>
    <w:rsid w:val="004F2DDE"/>
    <w:rsid w:val="004F338A"/>
    <w:rsid w:val="004F3958"/>
    <w:rsid w:val="0050661C"/>
    <w:rsid w:val="00512557"/>
    <w:rsid w:val="00512C3F"/>
    <w:rsid w:val="005159B8"/>
    <w:rsid w:val="00517607"/>
    <w:rsid w:val="0052102E"/>
    <w:rsid w:val="00522481"/>
    <w:rsid w:val="0052320D"/>
    <w:rsid w:val="00524915"/>
    <w:rsid w:val="00524C0A"/>
    <w:rsid w:val="00526BCB"/>
    <w:rsid w:val="005309EE"/>
    <w:rsid w:val="00532E7E"/>
    <w:rsid w:val="00537D02"/>
    <w:rsid w:val="00540042"/>
    <w:rsid w:val="005428F8"/>
    <w:rsid w:val="0054397C"/>
    <w:rsid w:val="005441D3"/>
    <w:rsid w:val="0054445B"/>
    <w:rsid w:val="00547FB9"/>
    <w:rsid w:val="0055088D"/>
    <w:rsid w:val="00550A1B"/>
    <w:rsid w:val="00550B97"/>
    <w:rsid w:val="00551043"/>
    <w:rsid w:val="005519ED"/>
    <w:rsid w:val="005524FA"/>
    <w:rsid w:val="00554B07"/>
    <w:rsid w:val="00556A78"/>
    <w:rsid w:val="00556CB4"/>
    <w:rsid w:val="005604AE"/>
    <w:rsid w:val="00560743"/>
    <w:rsid w:val="00563004"/>
    <w:rsid w:val="00563D7E"/>
    <w:rsid w:val="005659E3"/>
    <w:rsid w:val="00565DAD"/>
    <w:rsid w:val="00566E4D"/>
    <w:rsid w:val="00571558"/>
    <w:rsid w:val="00571987"/>
    <w:rsid w:val="005738DC"/>
    <w:rsid w:val="005746BB"/>
    <w:rsid w:val="00574886"/>
    <w:rsid w:val="00574FDA"/>
    <w:rsid w:val="00586737"/>
    <w:rsid w:val="0058688F"/>
    <w:rsid w:val="0059268E"/>
    <w:rsid w:val="00593ECA"/>
    <w:rsid w:val="0059554A"/>
    <w:rsid w:val="00595572"/>
    <w:rsid w:val="00596648"/>
    <w:rsid w:val="00597504"/>
    <w:rsid w:val="005A0B54"/>
    <w:rsid w:val="005A1CCA"/>
    <w:rsid w:val="005A3672"/>
    <w:rsid w:val="005A3E70"/>
    <w:rsid w:val="005B13C7"/>
    <w:rsid w:val="005B14D8"/>
    <w:rsid w:val="005B19C3"/>
    <w:rsid w:val="005B1F47"/>
    <w:rsid w:val="005B322D"/>
    <w:rsid w:val="005B328A"/>
    <w:rsid w:val="005B703C"/>
    <w:rsid w:val="005B7B85"/>
    <w:rsid w:val="005B7E65"/>
    <w:rsid w:val="005B7EAF"/>
    <w:rsid w:val="005C0935"/>
    <w:rsid w:val="005C311D"/>
    <w:rsid w:val="005C5958"/>
    <w:rsid w:val="005C5959"/>
    <w:rsid w:val="005C75F3"/>
    <w:rsid w:val="005D107A"/>
    <w:rsid w:val="005D10B5"/>
    <w:rsid w:val="005D10CC"/>
    <w:rsid w:val="005D1FBE"/>
    <w:rsid w:val="005D30DB"/>
    <w:rsid w:val="005D501A"/>
    <w:rsid w:val="005E08C9"/>
    <w:rsid w:val="005E0CA5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59B0"/>
    <w:rsid w:val="00615BA6"/>
    <w:rsid w:val="00621774"/>
    <w:rsid w:val="00622008"/>
    <w:rsid w:val="00622472"/>
    <w:rsid w:val="00623E64"/>
    <w:rsid w:val="00626139"/>
    <w:rsid w:val="006268A7"/>
    <w:rsid w:val="006272DA"/>
    <w:rsid w:val="00627EAA"/>
    <w:rsid w:val="006336EA"/>
    <w:rsid w:val="006408DC"/>
    <w:rsid w:val="00640E32"/>
    <w:rsid w:val="006455B8"/>
    <w:rsid w:val="00651165"/>
    <w:rsid w:val="006519DF"/>
    <w:rsid w:val="00651C00"/>
    <w:rsid w:val="0065338A"/>
    <w:rsid w:val="006543F7"/>
    <w:rsid w:val="00656658"/>
    <w:rsid w:val="00660762"/>
    <w:rsid w:val="00662E59"/>
    <w:rsid w:val="00663697"/>
    <w:rsid w:val="00663C17"/>
    <w:rsid w:val="0066749E"/>
    <w:rsid w:val="00667B19"/>
    <w:rsid w:val="006707CA"/>
    <w:rsid w:val="0067100A"/>
    <w:rsid w:val="00671083"/>
    <w:rsid w:val="00672A05"/>
    <w:rsid w:val="00672B1D"/>
    <w:rsid w:val="00672CEF"/>
    <w:rsid w:val="00673969"/>
    <w:rsid w:val="00674737"/>
    <w:rsid w:val="006754BE"/>
    <w:rsid w:val="00676019"/>
    <w:rsid w:val="006773AD"/>
    <w:rsid w:val="00680401"/>
    <w:rsid w:val="0068092B"/>
    <w:rsid w:val="00680ACB"/>
    <w:rsid w:val="00681386"/>
    <w:rsid w:val="006813E0"/>
    <w:rsid w:val="00683AC6"/>
    <w:rsid w:val="00686D90"/>
    <w:rsid w:val="0068712F"/>
    <w:rsid w:val="006871CA"/>
    <w:rsid w:val="0069348E"/>
    <w:rsid w:val="00694A4F"/>
    <w:rsid w:val="00696C53"/>
    <w:rsid w:val="00697C18"/>
    <w:rsid w:val="006A2A4D"/>
    <w:rsid w:val="006A6A71"/>
    <w:rsid w:val="006A730B"/>
    <w:rsid w:val="006B0696"/>
    <w:rsid w:val="006B3B7A"/>
    <w:rsid w:val="006C42F0"/>
    <w:rsid w:val="006C4E37"/>
    <w:rsid w:val="006C56F5"/>
    <w:rsid w:val="006C63D8"/>
    <w:rsid w:val="006C6701"/>
    <w:rsid w:val="006D01B2"/>
    <w:rsid w:val="006D085D"/>
    <w:rsid w:val="006D1809"/>
    <w:rsid w:val="006D4303"/>
    <w:rsid w:val="006D4DE2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855"/>
    <w:rsid w:val="006F6E92"/>
    <w:rsid w:val="007009E9"/>
    <w:rsid w:val="00710D22"/>
    <w:rsid w:val="00721579"/>
    <w:rsid w:val="00722F92"/>
    <w:rsid w:val="0072322C"/>
    <w:rsid w:val="00723509"/>
    <w:rsid w:val="00724E7F"/>
    <w:rsid w:val="0072537C"/>
    <w:rsid w:val="00726140"/>
    <w:rsid w:val="00731CD9"/>
    <w:rsid w:val="00735BFB"/>
    <w:rsid w:val="00736249"/>
    <w:rsid w:val="00736FB7"/>
    <w:rsid w:val="0074023B"/>
    <w:rsid w:val="00740D29"/>
    <w:rsid w:val="00741804"/>
    <w:rsid w:val="00742791"/>
    <w:rsid w:val="00743E78"/>
    <w:rsid w:val="00747318"/>
    <w:rsid w:val="0075065C"/>
    <w:rsid w:val="0075122B"/>
    <w:rsid w:val="00751D40"/>
    <w:rsid w:val="00753075"/>
    <w:rsid w:val="007534DA"/>
    <w:rsid w:val="00754559"/>
    <w:rsid w:val="007568D5"/>
    <w:rsid w:val="00762152"/>
    <w:rsid w:val="00762901"/>
    <w:rsid w:val="00762E9A"/>
    <w:rsid w:val="007631DB"/>
    <w:rsid w:val="007634BE"/>
    <w:rsid w:val="007637F2"/>
    <w:rsid w:val="00764116"/>
    <w:rsid w:val="00764166"/>
    <w:rsid w:val="00764F46"/>
    <w:rsid w:val="007650C3"/>
    <w:rsid w:val="007652B8"/>
    <w:rsid w:val="0076784F"/>
    <w:rsid w:val="007730DE"/>
    <w:rsid w:val="007748DD"/>
    <w:rsid w:val="00777BD3"/>
    <w:rsid w:val="0078181E"/>
    <w:rsid w:val="007848A8"/>
    <w:rsid w:val="00791EE9"/>
    <w:rsid w:val="00792060"/>
    <w:rsid w:val="00794A4B"/>
    <w:rsid w:val="00795BAF"/>
    <w:rsid w:val="007A1101"/>
    <w:rsid w:val="007A1185"/>
    <w:rsid w:val="007A1A19"/>
    <w:rsid w:val="007A217C"/>
    <w:rsid w:val="007A2A51"/>
    <w:rsid w:val="007A6895"/>
    <w:rsid w:val="007B0774"/>
    <w:rsid w:val="007B2036"/>
    <w:rsid w:val="007B347B"/>
    <w:rsid w:val="007B3A43"/>
    <w:rsid w:val="007B3E8E"/>
    <w:rsid w:val="007B4E0F"/>
    <w:rsid w:val="007B6040"/>
    <w:rsid w:val="007B750A"/>
    <w:rsid w:val="007B7F2F"/>
    <w:rsid w:val="007C1111"/>
    <w:rsid w:val="007C405C"/>
    <w:rsid w:val="007C4D86"/>
    <w:rsid w:val="007C5847"/>
    <w:rsid w:val="007C5BBE"/>
    <w:rsid w:val="007D06AE"/>
    <w:rsid w:val="007D0C13"/>
    <w:rsid w:val="007D193F"/>
    <w:rsid w:val="007D198A"/>
    <w:rsid w:val="007D3243"/>
    <w:rsid w:val="007D54EB"/>
    <w:rsid w:val="007D6221"/>
    <w:rsid w:val="007D63AE"/>
    <w:rsid w:val="007D73E4"/>
    <w:rsid w:val="007D7A31"/>
    <w:rsid w:val="007E15B9"/>
    <w:rsid w:val="007E2677"/>
    <w:rsid w:val="007E469B"/>
    <w:rsid w:val="007E59C6"/>
    <w:rsid w:val="007E6727"/>
    <w:rsid w:val="007F26D9"/>
    <w:rsid w:val="007F2E32"/>
    <w:rsid w:val="007F3324"/>
    <w:rsid w:val="007F56AD"/>
    <w:rsid w:val="007F57AD"/>
    <w:rsid w:val="007F6012"/>
    <w:rsid w:val="007F6252"/>
    <w:rsid w:val="007F799A"/>
    <w:rsid w:val="007F7F8C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2251F"/>
    <w:rsid w:val="00830C8E"/>
    <w:rsid w:val="00832239"/>
    <w:rsid w:val="00832A9A"/>
    <w:rsid w:val="008331B0"/>
    <w:rsid w:val="00835680"/>
    <w:rsid w:val="00836D66"/>
    <w:rsid w:val="0084078D"/>
    <w:rsid w:val="00841498"/>
    <w:rsid w:val="008414CD"/>
    <w:rsid w:val="008416B1"/>
    <w:rsid w:val="008420C1"/>
    <w:rsid w:val="00842F7E"/>
    <w:rsid w:val="00843F55"/>
    <w:rsid w:val="00844760"/>
    <w:rsid w:val="00847EDB"/>
    <w:rsid w:val="00850446"/>
    <w:rsid w:val="008525EA"/>
    <w:rsid w:val="0085324E"/>
    <w:rsid w:val="00853A23"/>
    <w:rsid w:val="00855B44"/>
    <w:rsid w:val="00856738"/>
    <w:rsid w:val="00857790"/>
    <w:rsid w:val="0086076A"/>
    <w:rsid w:val="00860D6C"/>
    <w:rsid w:val="008623C6"/>
    <w:rsid w:val="0086336E"/>
    <w:rsid w:val="008637E7"/>
    <w:rsid w:val="0086382B"/>
    <w:rsid w:val="00865005"/>
    <w:rsid w:val="0087036F"/>
    <w:rsid w:val="0087049C"/>
    <w:rsid w:val="00874C31"/>
    <w:rsid w:val="008752C9"/>
    <w:rsid w:val="0087610F"/>
    <w:rsid w:val="00876823"/>
    <w:rsid w:val="008806AD"/>
    <w:rsid w:val="00882152"/>
    <w:rsid w:val="00885D1D"/>
    <w:rsid w:val="00886340"/>
    <w:rsid w:val="00887108"/>
    <w:rsid w:val="00887F62"/>
    <w:rsid w:val="00892DD2"/>
    <w:rsid w:val="00893BE4"/>
    <w:rsid w:val="00894267"/>
    <w:rsid w:val="0089557C"/>
    <w:rsid w:val="0089791E"/>
    <w:rsid w:val="008A091C"/>
    <w:rsid w:val="008A095F"/>
    <w:rsid w:val="008A1F33"/>
    <w:rsid w:val="008A3367"/>
    <w:rsid w:val="008A3403"/>
    <w:rsid w:val="008A53CE"/>
    <w:rsid w:val="008A5974"/>
    <w:rsid w:val="008A6B1C"/>
    <w:rsid w:val="008A6B50"/>
    <w:rsid w:val="008A7209"/>
    <w:rsid w:val="008A7875"/>
    <w:rsid w:val="008B0247"/>
    <w:rsid w:val="008B2DF4"/>
    <w:rsid w:val="008B4DBC"/>
    <w:rsid w:val="008B613F"/>
    <w:rsid w:val="008B6549"/>
    <w:rsid w:val="008B75A8"/>
    <w:rsid w:val="008C0079"/>
    <w:rsid w:val="008C0110"/>
    <w:rsid w:val="008C195D"/>
    <w:rsid w:val="008C2A9B"/>
    <w:rsid w:val="008C3501"/>
    <w:rsid w:val="008C68E6"/>
    <w:rsid w:val="008C6CD5"/>
    <w:rsid w:val="008D4651"/>
    <w:rsid w:val="008D5200"/>
    <w:rsid w:val="008D619B"/>
    <w:rsid w:val="008D62EF"/>
    <w:rsid w:val="008E0E03"/>
    <w:rsid w:val="008E0FC1"/>
    <w:rsid w:val="008E11B3"/>
    <w:rsid w:val="008E1A19"/>
    <w:rsid w:val="008E4584"/>
    <w:rsid w:val="008E56BA"/>
    <w:rsid w:val="008E69B1"/>
    <w:rsid w:val="008E7520"/>
    <w:rsid w:val="008E7C6D"/>
    <w:rsid w:val="008E7EB7"/>
    <w:rsid w:val="008F0A36"/>
    <w:rsid w:val="008F18D5"/>
    <w:rsid w:val="008F1B4B"/>
    <w:rsid w:val="008F606A"/>
    <w:rsid w:val="008F6567"/>
    <w:rsid w:val="008F667A"/>
    <w:rsid w:val="008F6A8E"/>
    <w:rsid w:val="008F6F8A"/>
    <w:rsid w:val="00902892"/>
    <w:rsid w:val="00902B05"/>
    <w:rsid w:val="00906839"/>
    <w:rsid w:val="00911968"/>
    <w:rsid w:val="00912078"/>
    <w:rsid w:val="00912EF0"/>
    <w:rsid w:val="009132BF"/>
    <w:rsid w:val="00913A30"/>
    <w:rsid w:val="00915517"/>
    <w:rsid w:val="009179C4"/>
    <w:rsid w:val="00917B81"/>
    <w:rsid w:val="00921939"/>
    <w:rsid w:val="00921A8B"/>
    <w:rsid w:val="00922EA7"/>
    <w:rsid w:val="00924077"/>
    <w:rsid w:val="00924A63"/>
    <w:rsid w:val="00925DB6"/>
    <w:rsid w:val="009260BC"/>
    <w:rsid w:val="009261F2"/>
    <w:rsid w:val="0092675D"/>
    <w:rsid w:val="00926E08"/>
    <w:rsid w:val="009308AB"/>
    <w:rsid w:val="009311DD"/>
    <w:rsid w:val="00932E82"/>
    <w:rsid w:val="009346F5"/>
    <w:rsid w:val="00934A9A"/>
    <w:rsid w:val="0093506B"/>
    <w:rsid w:val="00935658"/>
    <w:rsid w:val="00936F33"/>
    <w:rsid w:val="009437D2"/>
    <w:rsid w:val="0094592D"/>
    <w:rsid w:val="00945A66"/>
    <w:rsid w:val="00954293"/>
    <w:rsid w:val="00955FDA"/>
    <w:rsid w:val="00962F9E"/>
    <w:rsid w:val="00963D20"/>
    <w:rsid w:val="00963EC9"/>
    <w:rsid w:val="00963EEF"/>
    <w:rsid w:val="009656BB"/>
    <w:rsid w:val="00965D63"/>
    <w:rsid w:val="00967303"/>
    <w:rsid w:val="00967CB5"/>
    <w:rsid w:val="009708B0"/>
    <w:rsid w:val="00971FCD"/>
    <w:rsid w:val="00973B61"/>
    <w:rsid w:val="009740EA"/>
    <w:rsid w:val="00976320"/>
    <w:rsid w:val="009822C2"/>
    <w:rsid w:val="0098312C"/>
    <w:rsid w:val="00986331"/>
    <w:rsid w:val="009868AA"/>
    <w:rsid w:val="0099315A"/>
    <w:rsid w:val="00993F2F"/>
    <w:rsid w:val="0099455B"/>
    <w:rsid w:val="009A1352"/>
    <w:rsid w:val="009A19A7"/>
    <w:rsid w:val="009A414C"/>
    <w:rsid w:val="009A6220"/>
    <w:rsid w:val="009A6BC7"/>
    <w:rsid w:val="009A7312"/>
    <w:rsid w:val="009B01FA"/>
    <w:rsid w:val="009B1AEC"/>
    <w:rsid w:val="009B3DE1"/>
    <w:rsid w:val="009B4358"/>
    <w:rsid w:val="009B45B8"/>
    <w:rsid w:val="009B5331"/>
    <w:rsid w:val="009B5387"/>
    <w:rsid w:val="009B6EBE"/>
    <w:rsid w:val="009B70E3"/>
    <w:rsid w:val="009B7F04"/>
    <w:rsid w:val="009C0A53"/>
    <w:rsid w:val="009C1F10"/>
    <w:rsid w:val="009C3DE7"/>
    <w:rsid w:val="009C4CD0"/>
    <w:rsid w:val="009C59A4"/>
    <w:rsid w:val="009D0B2B"/>
    <w:rsid w:val="009D0C6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A01707"/>
    <w:rsid w:val="00A0193D"/>
    <w:rsid w:val="00A02960"/>
    <w:rsid w:val="00A0478B"/>
    <w:rsid w:val="00A0703F"/>
    <w:rsid w:val="00A10280"/>
    <w:rsid w:val="00A17658"/>
    <w:rsid w:val="00A20EBD"/>
    <w:rsid w:val="00A229AB"/>
    <w:rsid w:val="00A24335"/>
    <w:rsid w:val="00A27C22"/>
    <w:rsid w:val="00A30A87"/>
    <w:rsid w:val="00A31D4A"/>
    <w:rsid w:val="00A32A78"/>
    <w:rsid w:val="00A33060"/>
    <w:rsid w:val="00A334C3"/>
    <w:rsid w:val="00A33704"/>
    <w:rsid w:val="00A36EC1"/>
    <w:rsid w:val="00A37945"/>
    <w:rsid w:val="00A42A18"/>
    <w:rsid w:val="00A42F3C"/>
    <w:rsid w:val="00A44554"/>
    <w:rsid w:val="00A44C38"/>
    <w:rsid w:val="00A45828"/>
    <w:rsid w:val="00A50308"/>
    <w:rsid w:val="00A519A8"/>
    <w:rsid w:val="00A574D6"/>
    <w:rsid w:val="00A57EB3"/>
    <w:rsid w:val="00A57FCE"/>
    <w:rsid w:val="00A602D6"/>
    <w:rsid w:val="00A64C34"/>
    <w:rsid w:val="00A6667A"/>
    <w:rsid w:val="00A6794F"/>
    <w:rsid w:val="00A71825"/>
    <w:rsid w:val="00A7582D"/>
    <w:rsid w:val="00A75E10"/>
    <w:rsid w:val="00A76A6A"/>
    <w:rsid w:val="00A77FB0"/>
    <w:rsid w:val="00A80B08"/>
    <w:rsid w:val="00A82FFE"/>
    <w:rsid w:val="00A84A73"/>
    <w:rsid w:val="00A861E8"/>
    <w:rsid w:val="00A87F64"/>
    <w:rsid w:val="00A91105"/>
    <w:rsid w:val="00A91D28"/>
    <w:rsid w:val="00A92B49"/>
    <w:rsid w:val="00A9397E"/>
    <w:rsid w:val="00A9517A"/>
    <w:rsid w:val="00A95D40"/>
    <w:rsid w:val="00A96CA9"/>
    <w:rsid w:val="00A96FEE"/>
    <w:rsid w:val="00AA01E2"/>
    <w:rsid w:val="00AA1099"/>
    <w:rsid w:val="00AA152B"/>
    <w:rsid w:val="00AA1944"/>
    <w:rsid w:val="00AA2CCE"/>
    <w:rsid w:val="00AA317E"/>
    <w:rsid w:val="00AA3641"/>
    <w:rsid w:val="00AA4132"/>
    <w:rsid w:val="00AA4C29"/>
    <w:rsid w:val="00AA6B1A"/>
    <w:rsid w:val="00AB22D3"/>
    <w:rsid w:val="00AB75F3"/>
    <w:rsid w:val="00AC31A8"/>
    <w:rsid w:val="00AC704A"/>
    <w:rsid w:val="00AC71A9"/>
    <w:rsid w:val="00AD259F"/>
    <w:rsid w:val="00AD3148"/>
    <w:rsid w:val="00AD5859"/>
    <w:rsid w:val="00AD7FAE"/>
    <w:rsid w:val="00AE03C9"/>
    <w:rsid w:val="00AE430F"/>
    <w:rsid w:val="00AE58DF"/>
    <w:rsid w:val="00AE5E1A"/>
    <w:rsid w:val="00AF042C"/>
    <w:rsid w:val="00AF21F1"/>
    <w:rsid w:val="00AF39D3"/>
    <w:rsid w:val="00AF5F58"/>
    <w:rsid w:val="00AF7436"/>
    <w:rsid w:val="00AF7B7E"/>
    <w:rsid w:val="00B014E8"/>
    <w:rsid w:val="00B02572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5A24"/>
    <w:rsid w:val="00B16A2B"/>
    <w:rsid w:val="00B21575"/>
    <w:rsid w:val="00B22F4A"/>
    <w:rsid w:val="00B250BF"/>
    <w:rsid w:val="00B25127"/>
    <w:rsid w:val="00B2589B"/>
    <w:rsid w:val="00B25D2D"/>
    <w:rsid w:val="00B26C21"/>
    <w:rsid w:val="00B26CD0"/>
    <w:rsid w:val="00B30160"/>
    <w:rsid w:val="00B3135B"/>
    <w:rsid w:val="00B31BB1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058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3C0B"/>
    <w:rsid w:val="00B568B8"/>
    <w:rsid w:val="00B571D6"/>
    <w:rsid w:val="00B57D19"/>
    <w:rsid w:val="00B57DF2"/>
    <w:rsid w:val="00B60E0B"/>
    <w:rsid w:val="00B633F6"/>
    <w:rsid w:val="00B66B84"/>
    <w:rsid w:val="00B67F92"/>
    <w:rsid w:val="00B70357"/>
    <w:rsid w:val="00B71CC6"/>
    <w:rsid w:val="00B74EC9"/>
    <w:rsid w:val="00B774B5"/>
    <w:rsid w:val="00B80ACF"/>
    <w:rsid w:val="00B81D20"/>
    <w:rsid w:val="00B82404"/>
    <w:rsid w:val="00B84A1F"/>
    <w:rsid w:val="00B859C5"/>
    <w:rsid w:val="00B87822"/>
    <w:rsid w:val="00B92FAF"/>
    <w:rsid w:val="00B95491"/>
    <w:rsid w:val="00B956CD"/>
    <w:rsid w:val="00B9597E"/>
    <w:rsid w:val="00B9636C"/>
    <w:rsid w:val="00B97CEB"/>
    <w:rsid w:val="00BA0DC8"/>
    <w:rsid w:val="00BA2494"/>
    <w:rsid w:val="00BA3AF0"/>
    <w:rsid w:val="00BA597C"/>
    <w:rsid w:val="00BA63B9"/>
    <w:rsid w:val="00BA6C9C"/>
    <w:rsid w:val="00BB0FAE"/>
    <w:rsid w:val="00BC2275"/>
    <w:rsid w:val="00BC23B1"/>
    <w:rsid w:val="00BC23D1"/>
    <w:rsid w:val="00BC27B1"/>
    <w:rsid w:val="00BC3C19"/>
    <w:rsid w:val="00BC4511"/>
    <w:rsid w:val="00BC6E59"/>
    <w:rsid w:val="00BD0E19"/>
    <w:rsid w:val="00BD260D"/>
    <w:rsid w:val="00BD4FDD"/>
    <w:rsid w:val="00BE090F"/>
    <w:rsid w:val="00BE225C"/>
    <w:rsid w:val="00BF0829"/>
    <w:rsid w:val="00BF176A"/>
    <w:rsid w:val="00BF4145"/>
    <w:rsid w:val="00BF6CD9"/>
    <w:rsid w:val="00C00804"/>
    <w:rsid w:val="00C012E1"/>
    <w:rsid w:val="00C01709"/>
    <w:rsid w:val="00C01FAD"/>
    <w:rsid w:val="00C02935"/>
    <w:rsid w:val="00C02D8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984"/>
    <w:rsid w:val="00C15B6A"/>
    <w:rsid w:val="00C207B3"/>
    <w:rsid w:val="00C238A1"/>
    <w:rsid w:val="00C245CC"/>
    <w:rsid w:val="00C256E9"/>
    <w:rsid w:val="00C27FF0"/>
    <w:rsid w:val="00C31DB9"/>
    <w:rsid w:val="00C320C7"/>
    <w:rsid w:val="00C361B7"/>
    <w:rsid w:val="00C37CF3"/>
    <w:rsid w:val="00C37EDF"/>
    <w:rsid w:val="00C408A3"/>
    <w:rsid w:val="00C4675A"/>
    <w:rsid w:val="00C46B29"/>
    <w:rsid w:val="00C479DC"/>
    <w:rsid w:val="00C51FB5"/>
    <w:rsid w:val="00C533E1"/>
    <w:rsid w:val="00C550A2"/>
    <w:rsid w:val="00C56720"/>
    <w:rsid w:val="00C57572"/>
    <w:rsid w:val="00C62183"/>
    <w:rsid w:val="00C630A7"/>
    <w:rsid w:val="00C632A4"/>
    <w:rsid w:val="00C63B4C"/>
    <w:rsid w:val="00C6444F"/>
    <w:rsid w:val="00C65A9A"/>
    <w:rsid w:val="00C65ED9"/>
    <w:rsid w:val="00C665E8"/>
    <w:rsid w:val="00C66D66"/>
    <w:rsid w:val="00C67AFE"/>
    <w:rsid w:val="00C713AD"/>
    <w:rsid w:val="00C7285A"/>
    <w:rsid w:val="00C73DBA"/>
    <w:rsid w:val="00C7408F"/>
    <w:rsid w:val="00C7417F"/>
    <w:rsid w:val="00C7512F"/>
    <w:rsid w:val="00C7680D"/>
    <w:rsid w:val="00C77F4E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14B0"/>
    <w:rsid w:val="00CA6838"/>
    <w:rsid w:val="00CA74FA"/>
    <w:rsid w:val="00CA7A1D"/>
    <w:rsid w:val="00CB3BE4"/>
    <w:rsid w:val="00CB5FE8"/>
    <w:rsid w:val="00CB7560"/>
    <w:rsid w:val="00CC17AB"/>
    <w:rsid w:val="00CC2AE4"/>
    <w:rsid w:val="00CC378A"/>
    <w:rsid w:val="00CC5EE6"/>
    <w:rsid w:val="00CC608E"/>
    <w:rsid w:val="00CD092C"/>
    <w:rsid w:val="00CD12EC"/>
    <w:rsid w:val="00CD17C1"/>
    <w:rsid w:val="00CD1B1A"/>
    <w:rsid w:val="00CE01F0"/>
    <w:rsid w:val="00CE2E2E"/>
    <w:rsid w:val="00CE35EB"/>
    <w:rsid w:val="00CE39C6"/>
    <w:rsid w:val="00CE3E66"/>
    <w:rsid w:val="00CE5E09"/>
    <w:rsid w:val="00CE7BD5"/>
    <w:rsid w:val="00CF1B14"/>
    <w:rsid w:val="00CF3F30"/>
    <w:rsid w:val="00D0063E"/>
    <w:rsid w:val="00D0096D"/>
    <w:rsid w:val="00D0238F"/>
    <w:rsid w:val="00D02DD6"/>
    <w:rsid w:val="00D03CD1"/>
    <w:rsid w:val="00D03DC9"/>
    <w:rsid w:val="00D04AAD"/>
    <w:rsid w:val="00D04F19"/>
    <w:rsid w:val="00D052A7"/>
    <w:rsid w:val="00D05BB0"/>
    <w:rsid w:val="00D05FA1"/>
    <w:rsid w:val="00D07CB0"/>
    <w:rsid w:val="00D12F7D"/>
    <w:rsid w:val="00D14575"/>
    <w:rsid w:val="00D153B3"/>
    <w:rsid w:val="00D165B2"/>
    <w:rsid w:val="00D17EDD"/>
    <w:rsid w:val="00D20E21"/>
    <w:rsid w:val="00D21AA6"/>
    <w:rsid w:val="00D2337B"/>
    <w:rsid w:val="00D2480F"/>
    <w:rsid w:val="00D259E3"/>
    <w:rsid w:val="00D25AF4"/>
    <w:rsid w:val="00D261BF"/>
    <w:rsid w:val="00D3062A"/>
    <w:rsid w:val="00D3070C"/>
    <w:rsid w:val="00D30B2F"/>
    <w:rsid w:val="00D32DEF"/>
    <w:rsid w:val="00D36AA1"/>
    <w:rsid w:val="00D379CF"/>
    <w:rsid w:val="00D37A16"/>
    <w:rsid w:val="00D436D3"/>
    <w:rsid w:val="00D46C98"/>
    <w:rsid w:val="00D471BC"/>
    <w:rsid w:val="00D4739B"/>
    <w:rsid w:val="00D540D4"/>
    <w:rsid w:val="00D60A84"/>
    <w:rsid w:val="00D61CEA"/>
    <w:rsid w:val="00D62346"/>
    <w:rsid w:val="00D633C4"/>
    <w:rsid w:val="00D6724E"/>
    <w:rsid w:val="00D67A25"/>
    <w:rsid w:val="00D70250"/>
    <w:rsid w:val="00D7059C"/>
    <w:rsid w:val="00D70E5B"/>
    <w:rsid w:val="00D71755"/>
    <w:rsid w:val="00D73A80"/>
    <w:rsid w:val="00D74DF6"/>
    <w:rsid w:val="00D779A3"/>
    <w:rsid w:val="00D812BA"/>
    <w:rsid w:val="00D8274D"/>
    <w:rsid w:val="00D827E2"/>
    <w:rsid w:val="00D82846"/>
    <w:rsid w:val="00D86115"/>
    <w:rsid w:val="00D91474"/>
    <w:rsid w:val="00D9205C"/>
    <w:rsid w:val="00D93C28"/>
    <w:rsid w:val="00D94C8C"/>
    <w:rsid w:val="00D94FBF"/>
    <w:rsid w:val="00D96D2D"/>
    <w:rsid w:val="00D971AA"/>
    <w:rsid w:val="00DA0787"/>
    <w:rsid w:val="00DA11CE"/>
    <w:rsid w:val="00DA1304"/>
    <w:rsid w:val="00DB1B1A"/>
    <w:rsid w:val="00DB351A"/>
    <w:rsid w:val="00DB5478"/>
    <w:rsid w:val="00DB60FF"/>
    <w:rsid w:val="00DB6D1E"/>
    <w:rsid w:val="00DC11B8"/>
    <w:rsid w:val="00DC24FC"/>
    <w:rsid w:val="00DC5092"/>
    <w:rsid w:val="00DC5A64"/>
    <w:rsid w:val="00DD0EBB"/>
    <w:rsid w:val="00DD2224"/>
    <w:rsid w:val="00DD39F1"/>
    <w:rsid w:val="00DD3C5A"/>
    <w:rsid w:val="00DD4289"/>
    <w:rsid w:val="00DD5EF9"/>
    <w:rsid w:val="00DE21AA"/>
    <w:rsid w:val="00DE32E6"/>
    <w:rsid w:val="00DE7032"/>
    <w:rsid w:val="00DF30E4"/>
    <w:rsid w:val="00DF4604"/>
    <w:rsid w:val="00DF5EFA"/>
    <w:rsid w:val="00E007F9"/>
    <w:rsid w:val="00E010EE"/>
    <w:rsid w:val="00E01DA6"/>
    <w:rsid w:val="00E03A86"/>
    <w:rsid w:val="00E113F7"/>
    <w:rsid w:val="00E20784"/>
    <w:rsid w:val="00E210A8"/>
    <w:rsid w:val="00E210C4"/>
    <w:rsid w:val="00E2110E"/>
    <w:rsid w:val="00E23C7E"/>
    <w:rsid w:val="00E24264"/>
    <w:rsid w:val="00E30EF9"/>
    <w:rsid w:val="00E33262"/>
    <w:rsid w:val="00E34ACE"/>
    <w:rsid w:val="00E36915"/>
    <w:rsid w:val="00E37B64"/>
    <w:rsid w:val="00E42420"/>
    <w:rsid w:val="00E43399"/>
    <w:rsid w:val="00E44101"/>
    <w:rsid w:val="00E45C4F"/>
    <w:rsid w:val="00E5075D"/>
    <w:rsid w:val="00E50A0D"/>
    <w:rsid w:val="00E51F70"/>
    <w:rsid w:val="00E5262A"/>
    <w:rsid w:val="00E53BB3"/>
    <w:rsid w:val="00E560B0"/>
    <w:rsid w:val="00E5788E"/>
    <w:rsid w:val="00E61973"/>
    <w:rsid w:val="00E62CE9"/>
    <w:rsid w:val="00E66E51"/>
    <w:rsid w:val="00E706FD"/>
    <w:rsid w:val="00E708DD"/>
    <w:rsid w:val="00E72573"/>
    <w:rsid w:val="00E7518A"/>
    <w:rsid w:val="00E752E9"/>
    <w:rsid w:val="00E7553D"/>
    <w:rsid w:val="00E77103"/>
    <w:rsid w:val="00E77531"/>
    <w:rsid w:val="00E85A70"/>
    <w:rsid w:val="00E879F7"/>
    <w:rsid w:val="00E9016D"/>
    <w:rsid w:val="00E928BF"/>
    <w:rsid w:val="00E93E42"/>
    <w:rsid w:val="00E9492E"/>
    <w:rsid w:val="00E967D1"/>
    <w:rsid w:val="00EA0AE6"/>
    <w:rsid w:val="00EB2B84"/>
    <w:rsid w:val="00EB5CCF"/>
    <w:rsid w:val="00EC00C1"/>
    <w:rsid w:val="00EC216E"/>
    <w:rsid w:val="00EC28B6"/>
    <w:rsid w:val="00EC4FFA"/>
    <w:rsid w:val="00EC662C"/>
    <w:rsid w:val="00EC7E0B"/>
    <w:rsid w:val="00ED1443"/>
    <w:rsid w:val="00ED3A2A"/>
    <w:rsid w:val="00ED414A"/>
    <w:rsid w:val="00ED51A6"/>
    <w:rsid w:val="00ED62EF"/>
    <w:rsid w:val="00EE01F7"/>
    <w:rsid w:val="00EE14F5"/>
    <w:rsid w:val="00EE1B07"/>
    <w:rsid w:val="00EE504A"/>
    <w:rsid w:val="00EE520A"/>
    <w:rsid w:val="00EF3D43"/>
    <w:rsid w:val="00F00CD2"/>
    <w:rsid w:val="00F01879"/>
    <w:rsid w:val="00F01A91"/>
    <w:rsid w:val="00F01E31"/>
    <w:rsid w:val="00F043ED"/>
    <w:rsid w:val="00F0491A"/>
    <w:rsid w:val="00F049BD"/>
    <w:rsid w:val="00F06ADE"/>
    <w:rsid w:val="00F07744"/>
    <w:rsid w:val="00F1001A"/>
    <w:rsid w:val="00F101B4"/>
    <w:rsid w:val="00F1648A"/>
    <w:rsid w:val="00F20B0A"/>
    <w:rsid w:val="00F247E7"/>
    <w:rsid w:val="00F33A19"/>
    <w:rsid w:val="00F34978"/>
    <w:rsid w:val="00F34AC7"/>
    <w:rsid w:val="00F35459"/>
    <w:rsid w:val="00F417D1"/>
    <w:rsid w:val="00F41CDA"/>
    <w:rsid w:val="00F458AF"/>
    <w:rsid w:val="00F50678"/>
    <w:rsid w:val="00F511C8"/>
    <w:rsid w:val="00F533D7"/>
    <w:rsid w:val="00F5542D"/>
    <w:rsid w:val="00F56848"/>
    <w:rsid w:val="00F60718"/>
    <w:rsid w:val="00F63270"/>
    <w:rsid w:val="00F64948"/>
    <w:rsid w:val="00F660AA"/>
    <w:rsid w:val="00F67B85"/>
    <w:rsid w:val="00F7392C"/>
    <w:rsid w:val="00F74FF7"/>
    <w:rsid w:val="00F75A3A"/>
    <w:rsid w:val="00F81201"/>
    <w:rsid w:val="00F83B68"/>
    <w:rsid w:val="00F83F01"/>
    <w:rsid w:val="00F85D52"/>
    <w:rsid w:val="00F863FC"/>
    <w:rsid w:val="00F865B0"/>
    <w:rsid w:val="00F86C88"/>
    <w:rsid w:val="00F92CAB"/>
    <w:rsid w:val="00F938B6"/>
    <w:rsid w:val="00F9587A"/>
    <w:rsid w:val="00F96EB0"/>
    <w:rsid w:val="00FA4F31"/>
    <w:rsid w:val="00FA5909"/>
    <w:rsid w:val="00FC0C22"/>
    <w:rsid w:val="00FC0C7E"/>
    <w:rsid w:val="00FC0EB9"/>
    <w:rsid w:val="00FC1DAF"/>
    <w:rsid w:val="00FC3691"/>
    <w:rsid w:val="00FC6471"/>
    <w:rsid w:val="00FD0C75"/>
    <w:rsid w:val="00FD12A5"/>
    <w:rsid w:val="00FD4325"/>
    <w:rsid w:val="00FD56DE"/>
    <w:rsid w:val="00FD56E1"/>
    <w:rsid w:val="00FE5B56"/>
    <w:rsid w:val="00FE75BB"/>
    <w:rsid w:val="00FF092A"/>
    <w:rsid w:val="00FF12C9"/>
    <w:rsid w:val="00FF2CC7"/>
    <w:rsid w:val="00FF38CC"/>
    <w:rsid w:val="00FF48D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basedOn w:val="a0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124974"/>
    <w:pPr>
      <w:tabs>
        <w:tab w:val="left" w:pos="567"/>
        <w:tab w:val="left" w:pos="851"/>
      </w:tabs>
      <w:ind w:right="282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</w:pPr>
  </w:style>
  <w:style w:type="character" w:customStyle="1" w:styleId="spisokChar">
    <w:name w:val="spisok Char"/>
    <w:basedOn w:val="a0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character" w:customStyle="1" w:styleId="apple-converted-space">
    <w:name w:val="apple-converted-space"/>
    <w:basedOn w:val="a0"/>
    <w:rsid w:val="007E2677"/>
  </w:style>
  <w:style w:type="paragraph" w:styleId="aa">
    <w:name w:val="Normal (Web)"/>
    <w:basedOn w:val="a"/>
    <w:uiPriority w:val="99"/>
    <w:unhideWhenUsed/>
    <w:rsid w:val="00E706FD"/>
    <w:pPr>
      <w:spacing w:before="100" w:beforeAutospacing="1" w:after="100" w:afterAutospacing="1"/>
    </w:pPr>
    <w:rPr>
      <w:lang w:val="en-US" w:eastAsia="en-US"/>
    </w:rPr>
  </w:style>
  <w:style w:type="character" w:styleId="ab">
    <w:name w:val="Emphasis"/>
    <w:basedOn w:val="a0"/>
    <w:uiPriority w:val="20"/>
    <w:qFormat/>
    <w:locked/>
    <w:rsid w:val="00B53C0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0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1E6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9D71C-4677-425B-8B5D-814E2979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858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55</cp:revision>
  <cp:lastPrinted>2015-09-30T10:47:00Z</cp:lastPrinted>
  <dcterms:created xsi:type="dcterms:W3CDTF">2015-03-10T06:12:00Z</dcterms:created>
  <dcterms:modified xsi:type="dcterms:W3CDTF">2015-12-16T11:13:00Z</dcterms:modified>
</cp:coreProperties>
</file>