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8C" w:rsidRPr="008435A3" w:rsidRDefault="00481B3C" w:rsidP="0091339B">
      <w:pPr>
        <w:pStyle w:val="600"/>
        <w:tabs>
          <w:tab w:val="left" w:pos="7080"/>
          <w:tab w:val="left" w:pos="8115"/>
        </w:tabs>
        <w:rPr>
          <w:rFonts w:ascii="Sylfaen" w:hAnsi="Sylfaen" w:cs="Sylfaen"/>
          <w:bCs/>
        </w:rPr>
      </w:pPr>
      <w:r>
        <w:rPr>
          <w:rFonts w:ascii="Sylfaen" w:hAnsi="Sylfaen" w:cs="Sylfaen"/>
          <w:noProof/>
          <w:color w:val="FFFFFF" w:themeColor="background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7.75pt;margin-top:3pt;width:80pt;height:74pt;z-index:-251658752">
            <v:imagedata r:id="rId8" o:title=""/>
          </v:shape>
          <o:OLEObject Type="Embed" ProgID="Word.Picture.8" ShapeID="_x0000_s1035" DrawAspect="Content" ObjectID="_1494831656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7.5pt;margin-top:-32.25pt;width:134.55pt;height:28.25pt;z-index:251659776;mso-wrap-style:none;mso-position-horizontal-relative:text;mso-position-vertical-relative:text" stroked="f">
            <v:textbox style="mso-fit-shape-to-text:t">
              <w:txbxContent>
                <w:p w:rsidR="00481B3C" w:rsidRPr="00396416" w:rsidRDefault="00481B3C" w:rsidP="00396416">
                  <w:pPr>
                    <w:pStyle w:val="600"/>
                    <w:tabs>
                      <w:tab w:val="left" w:pos="7080"/>
                      <w:tab w:val="left" w:pos="8115"/>
                    </w:tabs>
                    <w:rPr>
                      <w:rFonts w:ascii="Sylfaen" w:hAnsi="Sylfaen" w:cs="Sylfaen"/>
                      <w:bCs/>
                    </w:rPr>
                  </w:pPr>
                  <w:r w:rsidRPr="008435A3">
                    <w:rPr>
                      <w:rFonts w:ascii="Sylfaen" w:hAnsi="Sylfaen" w:cs="Sylfaen"/>
                      <w:bCs/>
                    </w:rPr>
                    <w:t>600.00</w:t>
                  </w:r>
                  <w:r>
                    <w:rPr>
                      <w:rFonts w:ascii="Sylfaen" w:hAnsi="Sylfaen" w:cs="Sylfaen"/>
                      <w:bCs/>
                    </w:rPr>
                    <w:t>71</w:t>
                  </w:r>
                  <w:r w:rsidRPr="008435A3">
                    <w:rPr>
                      <w:rFonts w:ascii="Sylfaen" w:hAnsi="Sylfaen" w:cs="Sylfaen"/>
                      <w:bCs/>
                    </w:rPr>
                    <w:t>.1</w:t>
                  </w:r>
                  <w:r>
                    <w:rPr>
                      <w:rFonts w:ascii="Sylfaen" w:hAnsi="Sylfaen" w:cs="Sylfaen"/>
                      <w:bCs/>
                    </w:rPr>
                    <w:t>5</w:t>
                  </w:r>
                  <w:r w:rsidRPr="008435A3">
                    <w:rPr>
                      <w:rFonts w:ascii="Sylfaen" w:hAnsi="Sylfaen" w:cs="Sylfaen"/>
                      <w:bCs/>
                    </w:rPr>
                    <w:t>.0</w:t>
                  </w:r>
                  <w:r>
                    <w:rPr>
                      <w:rFonts w:ascii="Sylfaen" w:hAnsi="Sylfaen" w:cs="Sylfaen"/>
                      <w:bCs/>
                    </w:rPr>
                    <w:t>4</w:t>
                  </w:r>
                  <w:r w:rsidRPr="008435A3">
                    <w:rPr>
                      <w:rFonts w:ascii="Sylfaen" w:hAnsi="Sylfaen" w:cs="Sylfaen"/>
                      <w:bCs/>
                    </w:rPr>
                    <w:t>.15</w:t>
                  </w:r>
                </w:p>
              </w:txbxContent>
            </v:textbox>
            <w10:wrap type="square"/>
          </v:shape>
        </w:pict>
      </w:r>
    </w:p>
    <w:p w:rsidR="003477E7" w:rsidRPr="0010228C" w:rsidRDefault="00F024F8" w:rsidP="00481B3C">
      <w:pPr>
        <w:pStyle w:val="600"/>
        <w:tabs>
          <w:tab w:val="left" w:pos="7080"/>
          <w:tab w:val="left" w:pos="8115"/>
        </w:tabs>
        <w:rPr>
          <w:rFonts w:ascii="Sylfaen" w:hAnsi="Sylfaen" w:cs="Sylfaen"/>
          <w:b w:val="0"/>
          <w:bCs/>
          <w:color w:val="FFFFFF"/>
          <w:sz w:val="24"/>
          <w:szCs w:val="24"/>
        </w:rPr>
      </w:pPr>
      <w:r w:rsidRPr="009A447B">
        <w:rPr>
          <w:rFonts w:ascii="Sylfaen" w:hAnsi="Sylfaen" w:cs="Sylfaen"/>
          <w:bCs/>
        </w:rPr>
        <w:tab/>
      </w:r>
      <w:r w:rsidR="00CA252B" w:rsidRPr="009A447B">
        <w:rPr>
          <w:rFonts w:ascii="Sylfaen" w:hAnsi="Sylfaen" w:cs="Sylfaen"/>
          <w:bCs/>
        </w:rPr>
        <w:tab/>
      </w:r>
      <w:r w:rsidR="00750941" w:rsidRPr="0010228C">
        <w:rPr>
          <w:rFonts w:ascii="Sylfaen" w:hAnsi="Sylfaen" w:cs="Sylfaen"/>
          <w:b w:val="0"/>
          <w:bCs/>
          <w:color w:val="FFFFFF"/>
          <w:sz w:val="24"/>
          <w:szCs w:val="24"/>
        </w:rPr>
        <w:t>ՆԱԽԱԳԻԾ</w:t>
      </w:r>
    </w:p>
    <w:p w:rsidR="00251C32" w:rsidRPr="009A447B" w:rsidRDefault="00251C32" w:rsidP="00481B3C">
      <w:pPr>
        <w:pStyle w:val="voroshum"/>
        <w:spacing w:before="120"/>
        <w:jc w:val="left"/>
        <w:rPr>
          <w:rFonts w:ascii="Sylfaen" w:hAnsi="Sylfaen" w:cs="Sylfaen"/>
        </w:rPr>
      </w:pPr>
    </w:p>
    <w:p w:rsidR="00856FB5" w:rsidRPr="009A447B" w:rsidRDefault="00856FB5" w:rsidP="00481B3C">
      <w:pPr>
        <w:pStyle w:val="voroshum"/>
        <w:spacing w:before="120"/>
        <w:jc w:val="left"/>
        <w:rPr>
          <w:rFonts w:ascii="Sylfaen" w:hAnsi="Sylfaen" w:cs="Sylfaen"/>
        </w:rPr>
      </w:pPr>
    </w:p>
    <w:p w:rsidR="00E01DA6" w:rsidRPr="009A447B" w:rsidRDefault="009A447B" w:rsidP="00481B3C">
      <w:pPr>
        <w:pStyle w:val="voroshum"/>
        <w:spacing w:before="120"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="0019101C" w:rsidRPr="009A447B">
        <w:rPr>
          <w:rFonts w:ascii="Sylfaen" w:hAnsi="Sylfaen" w:cs="Sylfaen"/>
        </w:rPr>
        <w:br/>
      </w:r>
      <w:r>
        <w:rPr>
          <w:rFonts w:ascii="Sylfaen" w:hAnsi="Sylfaen" w:cs="Sylfaen"/>
        </w:rPr>
        <w:t>ՀԱՆՐԱՅԻՆ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="006F6E9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ՀԱՆՁՆԱԺՈՂՈՎ</w:t>
      </w:r>
    </w:p>
    <w:p w:rsidR="00251C32" w:rsidRDefault="009A447B" w:rsidP="00481B3C">
      <w:pPr>
        <w:pStyle w:val="voroshum2"/>
        <w:rPr>
          <w:rFonts w:ascii="Sylfaen" w:hAnsi="Sylfaen" w:cs="Sylfaen"/>
          <w:sz w:val="8"/>
          <w:szCs w:val="8"/>
        </w:rPr>
      </w:pPr>
      <w:r>
        <w:rPr>
          <w:rFonts w:ascii="Sylfaen" w:hAnsi="Sylfaen" w:cs="Sylfaen"/>
        </w:rPr>
        <w:t>ՈՐՈՇՈՒՄ</w:t>
      </w:r>
    </w:p>
    <w:p w:rsidR="0010228C" w:rsidRPr="0010228C" w:rsidRDefault="0010228C" w:rsidP="00481B3C">
      <w:pPr>
        <w:pStyle w:val="voroshum2"/>
        <w:rPr>
          <w:rFonts w:ascii="Sylfaen" w:hAnsi="Sylfaen" w:cs="Sylfaen"/>
          <w:sz w:val="8"/>
          <w:szCs w:val="8"/>
        </w:rPr>
      </w:pPr>
    </w:p>
    <w:p w:rsidR="00AE5FD7" w:rsidRPr="009A447B" w:rsidRDefault="008435A3" w:rsidP="00481B3C">
      <w:pPr>
        <w:pStyle w:val="data"/>
        <w:spacing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 xml:space="preserve">15 </w:t>
      </w:r>
      <w:proofErr w:type="spellStart"/>
      <w:r>
        <w:rPr>
          <w:rFonts w:ascii="Sylfaen" w:hAnsi="Sylfaen" w:cs="Sylfaen"/>
        </w:rPr>
        <w:t>ապրիլի</w:t>
      </w:r>
      <w:proofErr w:type="spellEnd"/>
      <w:r w:rsidR="00D65E62">
        <w:rPr>
          <w:rFonts w:ascii="Sylfaen" w:hAnsi="Sylfaen" w:cs="Sylfaen"/>
        </w:rPr>
        <w:t xml:space="preserve"> </w:t>
      </w:r>
      <w:r w:rsidR="0052385B">
        <w:rPr>
          <w:rFonts w:ascii="Sylfaen" w:hAnsi="Sylfaen" w:cs="Sylfaen"/>
        </w:rPr>
        <w:t>201</w:t>
      </w:r>
      <w:r w:rsidR="0026616E">
        <w:rPr>
          <w:rFonts w:ascii="Sylfaen" w:hAnsi="Sylfaen" w:cs="Sylfaen"/>
        </w:rPr>
        <w:t>5</w:t>
      </w:r>
      <w:r w:rsidR="00E93E42" w:rsidRPr="009A447B">
        <w:rPr>
          <w:rFonts w:ascii="Sylfaen" w:hAnsi="Sylfaen" w:cs="Sylfaen"/>
        </w:rPr>
        <w:t xml:space="preserve"> </w:t>
      </w:r>
      <w:proofErr w:type="spellStart"/>
      <w:r w:rsidR="009A447B">
        <w:rPr>
          <w:rFonts w:ascii="Sylfaen" w:hAnsi="Sylfaen" w:cs="Sylfaen"/>
        </w:rPr>
        <w:t>թվականի</w:t>
      </w:r>
      <w:proofErr w:type="spellEnd"/>
      <w:r w:rsidR="00801398" w:rsidRPr="009A447B">
        <w:rPr>
          <w:rFonts w:ascii="Sylfaen" w:hAnsi="Sylfaen" w:cs="Sylfaen"/>
        </w:rPr>
        <w:t xml:space="preserve"> </w:t>
      </w:r>
      <w:r w:rsidR="0026278A" w:rsidRPr="009A447B">
        <w:rPr>
          <w:rFonts w:ascii="Sylfaen" w:hAnsi="Sylfaen" w:cs="Sylfaen"/>
        </w:rPr>
        <w:t>№</w:t>
      </w:r>
      <w:r w:rsidR="005E48F9">
        <w:rPr>
          <w:rFonts w:ascii="Sylfaen" w:hAnsi="Sylfaen" w:cs="Sylfaen"/>
        </w:rPr>
        <w:t>7</w:t>
      </w:r>
      <w:r w:rsidR="0081557C">
        <w:rPr>
          <w:rFonts w:ascii="Sylfaen" w:hAnsi="Sylfaen" w:cs="Sylfaen"/>
        </w:rPr>
        <w:t>1</w:t>
      </w:r>
      <w:r w:rsidR="00D65E62">
        <w:rPr>
          <w:rFonts w:ascii="Sylfaen" w:hAnsi="Sylfaen" w:cs="Sylfaen"/>
        </w:rPr>
        <w:t>Ն</w:t>
      </w:r>
    </w:p>
    <w:p w:rsidR="00583E80" w:rsidRPr="009A447B" w:rsidRDefault="009A447B" w:rsidP="00481B3C">
      <w:pPr>
        <w:pStyle w:val="data"/>
        <w:spacing w:line="240" w:lineRule="auto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քաղ</w:t>
      </w:r>
      <w:r w:rsidR="00E93E42" w:rsidRPr="009A447B">
        <w:rPr>
          <w:rFonts w:ascii="Sylfaen" w:hAnsi="Sylfaen" w:cs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>Երևան</w:t>
      </w:r>
    </w:p>
    <w:p w:rsidR="00251C32" w:rsidRPr="008C0735" w:rsidRDefault="00251C32" w:rsidP="00481B3C">
      <w:pPr>
        <w:pStyle w:val="data"/>
        <w:spacing w:line="240" w:lineRule="auto"/>
        <w:rPr>
          <w:rFonts w:ascii="Sylfaen" w:hAnsi="Sylfaen" w:cs="Sylfaen"/>
          <w:sz w:val="2"/>
          <w:lang w:val="af-ZA"/>
        </w:rPr>
      </w:pPr>
    </w:p>
    <w:p w:rsidR="008B74E2" w:rsidRPr="00586A1D" w:rsidRDefault="008B74E2" w:rsidP="00481B3C">
      <w:pPr>
        <w:pStyle w:val="a3"/>
        <w:jc w:val="center"/>
        <w:rPr>
          <w:rFonts w:ascii="Sylfaen" w:hAnsi="Sylfaen"/>
          <w:b/>
          <w:lang w:val="af-ZA"/>
        </w:rPr>
      </w:pPr>
      <w:bookmarkStart w:id="0" w:name="_GoBack"/>
      <w:r w:rsidRPr="00586A1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2008 ԹՎԱԿԱՆԻ ԴԵԿՏԵՄԲԵՐԻ 24-Ի №712Ն ՈՐՈՇՄԱՆ ՄԵՋ ՓՈՓՈԽՈՒԹՅՈՒՆ ԿԱՏԱՐԵԼՈՒ ՄԱՍԻՆ</w:t>
      </w:r>
      <w:bookmarkEnd w:id="0"/>
      <w:r w:rsidRPr="00586A1D">
        <w:rPr>
          <w:rFonts w:ascii="Sylfaen" w:hAnsi="Sylfaen"/>
          <w:b/>
          <w:lang w:val="af-ZA"/>
        </w:rPr>
        <w:t xml:space="preserve"> </w:t>
      </w:r>
    </w:p>
    <w:p w:rsidR="008B74E2" w:rsidRPr="00986B40" w:rsidRDefault="008B74E2" w:rsidP="008B74E2">
      <w:pPr>
        <w:pStyle w:val="a3"/>
        <w:jc w:val="center"/>
        <w:rPr>
          <w:rFonts w:ascii="Sylfaen" w:hAnsi="Sylfaen"/>
          <w:b/>
          <w:sz w:val="20"/>
          <w:lang w:val="af-ZA"/>
        </w:rPr>
      </w:pPr>
    </w:p>
    <w:p w:rsidR="008B74E2" w:rsidRPr="00586A1D" w:rsidRDefault="008B74E2" w:rsidP="00D65E62">
      <w:pPr>
        <w:pStyle w:val="a3"/>
        <w:rPr>
          <w:rFonts w:ascii="Sylfaen" w:hAnsi="Sylfaen"/>
          <w:b/>
          <w:sz w:val="16"/>
          <w:lang w:val="af-ZA"/>
        </w:rPr>
      </w:pPr>
    </w:p>
    <w:p w:rsidR="008B74E2" w:rsidRPr="00084504" w:rsidRDefault="00481B3C" w:rsidP="00481B3C">
      <w:pPr>
        <w:pStyle w:val="a3"/>
        <w:spacing w:line="360" w:lineRule="auto"/>
        <w:ind w:firstLine="426"/>
        <w:jc w:val="both"/>
        <w:rPr>
          <w:rFonts w:ascii="Sylfaen" w:hAnsi="Sylfaen"/>
          <w:b/>
          <w:color w:val="000000" w:themeColor="text1"/>
          <w:lang w:val="af-ZA"/>
        </w:rPr>
      </w:pPr>
      <w:r>
        <w:rPr>
          <w:rFonts w:ascii="Sylfaen" w:hAnsi="Sylfaen"/>
          <w:color w:val="000000" w:themeColor="text1"/>
          <w:lang w:val="af-ZA"/>
        </w:rPr>
        <w:t xml:space="preserve"> </w:t>
      </w:r>
      <w:r w:rsidR="008B74E2" w:rsidRPr="00084504">
        <w:rPr>
          <w:rFonts w:ascii="Sylfaen" w:hAnsi="Sylfaen"/>
          <w:color w:val="000000" w:themeColor="text1"/>
          <w:lang w:val="af-ZA"/>
        </w:rPr>
        <w:t>Հիմք ընդունելով «էլեկտրոնային հաղորդակցության մասին» Հայաստանի Հանրապետության օրենքի 5-րդ հոդվածի 1-ին մասի 2-րդ կետի «ժ» ենթակետը, 6-րդ հոդվածի 1-ին մասը, 2-րդ մասի 1-ին կետը, 54-րդ հոդվածի 2-րդ մասի 16-րդ կետը</w:t>
      </w:r>
      <w:r w:rsidR="00F17759">
        <w:rPr>
          <w:rFonts w:ascii="Sylfaen" w:hAnsi="Sylfaen"/>
          <w:color w:val="000000" w:themeColor="text1"/>
          <w:lang w:val="af-ZA"/>
        </w:rPr>
        <w:t xml:space="preserve"> և </w:t>
      </w:r>
      <w:r w:rsidR="008B74E2" w:rsidRPr="00084504">
        <w:rPr>
          <w:rFonts w:ascii="Sylfaen" w:hAnsi="Sylfaen"/>
          <w:color w:val="000000" w:themeColor="text1"/>
          <w:lang w:val="af-ZA"/>
        </w:rPr>
        <w:t xml:space="preserve">«Իրավական ակտերի մասին» Հայաստանի Հանրապետության օրենքի 70-րդ հոդվածի 1-ին մասը` Հայաստանի Հանրապետության հանրային ծառայությունները կարգավորող հանձնաժողովը </w:t>
      </w:r>
      <w:r w:rsidR="008B74E2" w:rsidRPr="00084504">
        <w:rPr>
          <w:rFonts w:ascii="Sylfaen" w:hAnsi="Sylfaen"/>
          <w:b/>
          <w:color w:val="000000" w:themeColor="text1"/>
          <w:lang w:val="af-ZA"/>
        </w:rPr>
        <w:t>որոշում է.</w:t>
      </w:r>
    </w:p>
    <w:p w:rsidR="008B74E2" w:rsidRPr="007F2278" w:rsidRDefault="007F2278" w:rsidP="007F2278">
      <w:pPr>
        <w:pStyle w:val="a3"/>
        <w:tabs>
          <w:tab w:val="clear" w:pos="4677"/>
          <w:tab w:val="clear" w:pos="9355"/>
          <w:tab w:val="left" w:pos="1650"/>
        </w:tabs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>
        <w:rPr>
          <w:rFonts w:ascii="Sylfaen" w:hAnsi="Sylfaen"/>
          <w:color w:val="000000" w:themeColor="text1"/>
          <w:sz w:val="20"/>
          <w:szCs w:val="20"/>
          <w:lang w:val="af-ZA"/>
        </w:rPr>
        <w:tab/>
      </w:r>
    </w:p>
    <w:p w:rsidR="008B74E2" w:rsidRPr="00084504" w:rsidRDefault="008B74E2" w:rsidP="00D65E62">
      <w:pPr>
        <w:numPr>
          <w:ilvl w:val="0"/>
          <w:numId w:val="7"/>
        </w:numPr>
        <w:tabs>
          <w:tab w:val="clear" w:pos="1158"/>
          <w:tab w:val="num" w:pos="567"/>
        </w:tabs>
        <w:spacing w:line="360" w:lineRule="auto"/>
        <w:ind w:left="567" w:hanging="425"/>
        <w:jc w:val="both"/>
        <w:rPr>
          <w:rFonts w:ascii="Sylfaen" w:hAnsi="Sylfaen"/>
          <w:color w:val="000000" w:themeColor="text1"/>
          <w:lang w:val="af-ZA"/>
        </w:rPr>
      </w:pPr>
      <w:r w:rsidRPr="00084504">
        <w:rPr>
          <w:rFonts w:ascii="Sylfaen" w:hAnsi="Sylfaen"/>
          <w:color w:val="000000" w:themeColor="text1"/>
          <w:lang w:val="af-ZA"/>
        </w:rPr>
        <w:t>Հայաստանի Հանրապետության հանրային ծառայությունները կարգավորող հանձնաժողովի 2008 թվականի դեկտեմբերի 24-ի «Տվյալների հաղորդման և ինտերնետ հասանելիության ծառայություններ մատուցող անձանց կողմից ներկայացվող հաշվետվությունների ձևը հաստատելու մասին»</w:t>
      </w:r>
      <w:r w:rsidR="00481B3C">
        <w:rPr>
          <w:rFonts w:ascii="Sylfaen" w:hAnsi="Sylfaen"/>
          <w:color w:val="000000" w:themeColor="text1"/>
          <w:lang w:val="af-ZA"/>
        </w:rPr>
        <w:t xml:space="preserve"> </w:t>
      </w:r>
      <w:r w:rsidRPr="00084504">
        <w:rPr>
          <w:rFonts w:ascii="Sylfaen" w:hAnsi="Sylfaen"/>
          <w:color w:val="000000" w:themeColor="text1"/>
          <w:lang w:val="af-ZA"/>
        </w:rPr>
        <w:t xml:space="preserve">№712Ն որոշման </w:t>
      </w:r>
      <w:r w:rsidRPr="00084504">
        <w:rPr>
          <w:rFonts w:ascii="Sylfaen" w:hAnsi="Sylfaen"/>
          <w:color w:val="000000" w:themeColor="text1"/>
          <w:lang w:val="af-ZA"/>
        </w:rPr>
        <w:br/>
        <w:t>1-ին կետով հաստատված հավելվածը</w:t>
      </w:r>
      <w:r w:rsidR="00F17759">
        <w:rPr>
          <w:rFonts w:ascii="Sylfaen" w:hAnsi="Sylfaen"/>
          <w:color w:val="000000" w:themeColor="text1"/>
          <w:lang w:val="af-ZA"/>
        </w:rPr>
        <w:t>՝ տվյալների հաղորդման և ինտերնետ հասանելիության ծառայություններ մատուցող անձանց կողմից ներկայացվող հաշվետվությունների ձևը,</w:t>
      </w:r>
      <w:r w:rsidRPr="00084504">
        <w:rPr>
          <w:rFonts w:ascii="Sylfaen" w:hAnsi="Sylfaen"/>
          <w:color w:val="000000" w:themeColor="text1"/>
          <w:lang w:val="af-ZA"/>
        </w:rPr>
        <w:t xml:space="preserve"> շարադրել նոր խմբագրությամբ՝ համաձայն հավելվածի:</w:t>
      </w:r>
    </w:p>
    <w:p w:rsidR="008B74E2" w:rsidRPr="007F2278" w:rsidRDefault="008B74E2" w:rsidP="007F2278">
      <w:pPr>
        <w:spacing w:line="360" w:lineRule="auto"/>
        <w:ind w:firstLine="708"/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</w:p>
    <w:p w:rsidR="008B74E2" w:rsidRPr="00084504" w:rsidRDefault="008B74E2" w:rsidP="00481B3C">
      <w:pPr>
        <w:numPr>
          <w:ilvl w:val="0"/>
          <w:numId w:val="7"/>
        </w:numPr>
        <w:tabs>
          <w:tab w:val="clear" w:pos="1158"/>
          <w:tab w:val="num" w:pos="567"/>
        </w:tabs>
        <w:spacing w:line="360" w:lineRule="auto"/>
        <w:ind w:left="567" w:hanging="425"/>
        <w:jc w:val="both"/>
        <w:rPr>
          <w:rFonts w:ascii="Sylfaen" w:hAnsi="Sylfaen"/>
          <w:color w:val="000000" w:themeColor="text1"/>
          <w:lang w:val="af-ZA"/>
        </w:rPr>
      </w:pPr>
      <w:r w:rsidRPr="00084504">
        <w:rPr>
          <w:rFonts w:ascii="Sylfaen" w:hAnsi="Sylfaen"/>
          <w:color w:val="000000" w:themeColor="text1"/>
          <w:lang w:val="af-ZA"/>
        </w:rPr>
        <w:t>Սույն որոշումն ուժի մեջ է մտնում պաշտոնական հրապարակման օրվան հաջորդող տասներորդ օրը:</w:t>
      </w:r>
      <w:r w:rsidR="00481B3C">
        <w:rPr>
          <w:rFonts w:ascii="Sylfaen" w:hAnsi="Sylfaen"/>
          <w:color w:val="000000" w:themeColor="text1"/>
          <w:lang w:val="af-ZA"/>
        </w:rPr>
        <w:t xml:space="preserve"> </w:t>
      </w:r>
    </w:p>
    <w:p w:rsidR="008B74E2" w:rsidRDefault="008B74E2" w:rsidP="008B74E2">
      <w:pPr>
        <w:pStyle w:val="Storagrutun1"/>
        <w:rPr>
          <w:rFonts w:ascii="Sylfaen" w:hAnsi="Sylfaen" w:cs="Sylfaen"/>
        </w:rPr>
      </w:pPr>
    </w:p>
    <w:p w:rsidR="00167E09" w:rsidRPr="00A0229F" w:rsidRDefault="00481B3C" w:rsidP="00481B3C">
      <w:pPr>
        <w:pStyle w:val="a3"/>
        <w:rPr>
          <w:rFonts w:ascii="Sylfaen" w:hAnsi="Sylfaen" w:cs="Sylfaen"/>
          <w:b/>
          <w:iCs/>
          <w:lang w:val="af-ZA"/>
        </w:rPr>
      </w:pPr>
      <w:r>
        <w:rPr>
          <w:rFonts w:ascii="Sylfaen" w:hAnsi="Sylfaen" w:cs="Sylfaen"/>
          <w:b/>
          <w:iCs/>
          <w:lang w:val="af-ZA"/>
        </w:rPr>
        <w:t xml:space="preserve"> </w:t>
      </w:r>
      <w:r w:rsidR="00167E09" w:rsidRPr="00A0229F">
        <w:rPr>
          <w:rFonts w:ascii="Sylfaen" w:hAnsi="Sylfaen" w:cs="Sylfaen"/>
          <w:b/>
          <w:iCs/>
          <w:lang w:val="af-ZA"/>
        </w:rPr>
        <w:t>ՀԱՅԱՍՏԱՆԻ ՀԱՆՐԱՊԵՏՈՒԹՅԱՆ</w:t>
      </w:r>
      <w:r w:rsidR="00167E09">
        <w:rPr>
          <w:rFonts w:ascii="Sylfaen" w:hAnsi="Sylfaen" w:cs="Sylfaen"/>
          <w:b/>
          <w:iCs/>
          <w:lang w:val="af-ZA"/>
        </w:rPr>
        <w:t xml:space="preserve"> </w:t>
      </w:r>
      <w:r w:rsidR="00167E09" w:rsidRPr="00A0229F">
        <w:rPr>
          <w:rFonts w:ascii="Sylfaen" w:hAnsi="Sylfaen" w:cs="Sylfaen"/>
          <w:b/>
          <w:iCs/>
          <w:lang w:val="af-ZA"/>
        </w:rPr>
        <w:t>ՀԱՆՐԱՅԻՆ</w:t>
      </w:r>
      <w:r w:rsidR="00167E09">
        <w:rPr>
          <w:rFonts w:ascii="Sylfaen" w:hAnsi="Sylfaen" w:cs="Sylfaen"/>
          <w:b/>
          <w:iCs/>
          <w:lang w:val="af-ZA"/>
        </w:rPr>
        <w:br/>
      </w:r>
      <w:r>
        <w:rPr>
          <w:rFonts w:ascii="Sylfaen" w:hAnsi="Sylfaen" w:cs="Sylfaen"/>
          <w:b/>
          <w:iCs/>
          <w:lang w:val="af-ZA"/>
        </w:rPr>
        <w:t xml:space="preserve"> </w:t>
      </w:r>
      <w:r w:rsidR="00167E09" w:rsidRPr="00A0229F">
        <w:rPr>
          <w:rFonts w:ascii="Sylfaen" w:hAnsi="Sylfaen" w:cs="Sylfaen"/>
          <w:b/>
          <w:iCs/>
          <w:lang w:val="af-ZA"/>
        </w:rPr>
        <w:t>ԾԱՌԱՅՈՒԹՅՈՒՆՆԵՐԸ ԿԱՐԳԱՎՈՐՈՂ</w:t>
      </w:r>
    </w:p>
    <w:p w:rsidR="00167E09" w:rsidRPr="00072CFA" w:rsidRDefault="00481B3C" w:rsidP="00481B3C">
      <w:pPr>
        <w:pStyle w:val="a3"/>
        <w:tabs>
          <w:tab w:val="clear" w:pos="9355"/>
          <w:tab w:val="right" w:pos="9360"/>
        </w:tabs>
        <w:ind w:right="-360"/>
        <w:rPr>
          <w:rFonts w:ascii="Sylfaen" w:hAnsi="Sylfaen" w:cs="Sylfaen"/>
          <w:b/>
          <w:i/>
          <w:lang w:val="af-ZA"/>
        </w:rPr>
      </w:pPr>
      <w:r>
        <w:rPr>
          <w:rFonts w:ascii="Sylfaen" w:hAnsi="Sylfaen" w:cs="Sylfaen"/>
          <w:b/>
          <w:iCs/>
          <w:lang w:val="af-ZA"/>
        </w:rPr>
        <w:t xml:space="preserve"> </w:t>
      </w:r>
      <w:r w:rsidR="00167E09" w:rsidRPr="00A0229F">
        <w:rPr>
          <w:rFonts w:ascii="Sylfaen" w:hAnsi="Sylfaen" w:cs="Sylfaen"/>
          <w:b/>
          <w:iCs/>
          <w:lang w:val="af-ZA"/>
        </w:rPr>
        <w:t>ՀԱՆՁՆԱԺՈՂՈՎԻ ՆԱԽԱԳԱՀ</w:t>
      </w:r>
      <w:r w:rsidR="00167E09">
        <w:rPr>
          <w:rFonts w:ascii="Sylfaen" w:hAnsi="Sylfaen" w:cs="Sylfaen"/>
          <w:b/>
          <w:iCs/>
          <w:lang w:val="af-ZA"/>
        </w:rPr>
        <w:t>Ի ՏԵՂԱԿԱԼ</w:t>
      </w:r>
      <w:r w:rsidR="00167E09" w:rsidRPr="00A0229F">
        <w:rPr>
          <w:rFonts w:ascii="Sylfaen" w:hAnsi="Sylfaen" w:cs="Sylfaen"/>
          <w:b/>
          <w:iCs/>
          <w:lang w:val="af-ZA"/>
        </w:rPr>
        <w:t xml:space="preserve"> ՝</w:t>
      </w:r>
      <w:r>
        <w:rPr>
          <w:rFonts w:ascii="Sylfaen" w:hAnsi="Sylfaen" w:cs="Sylfaen"/>
          <w:b/>
          <w:iCs/>
          <w:lang w:val="af-ZA"/>
        </w:rPr>
        <w:t xml:space="preserve"> </w:t>
      </w:r>
      <w:r>
        <w:rPr>
          <w:rFonts w:ascii="Sylfaen" w:hAnsi="Sylfaen" w:cs="Sylfaen"/>
          <w:b/>
          <w:iCs/>
          <w:lang w:val="af-ZA"/>
        </w:rPr>
        <w:tab/>
      </w:r>
      <w:r w:rsidR="00167E09">
        <w:rPr>
          <w:rFonts w:ascii="Sylfaen" w:hAnsi="Sylfaen" w:cs="Sylfaen"/>
          <w:b/>
          <w:iCs/>
          <w:lang w:val="af-ZA"/>
        </w:rPr>
        <w:t>Շ.ԿԻՐԱԿՈՍՅԱՆ</w:t>
      </w:r>
      <w:r w:rsidR="00167E09" w:rsidRPr="00072CFA">
        <w:rPr>
          <w:rFonts w:ascii="Sylfaen" w:hAnsi="Sylfaen" w:cs="Sylfaen"/>
          <w:b/>
          <w:i/>
          <w:lang w:val="af-ZA"/>
        </w:rPr>
        <w:t xml:space="preserve"> </w:t>
      </w:r>
    </w:p>
    <w:p w:rsidR="00167E09" w:rsidRPr="00167E09" w:rsidRDefault="00481B3C" w:rsidP="00481B3C">
      <w:pPr>
        <w:pStyle w:val="a3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</w:t>
      </w:r>
    </w:p>
    <w:p w:rsidR="005A6F13" w:rsidRDefault="008B74E2" w:rsidP="00481B3C">
      <w:pPr>
        <w:pStyle w:val="gam"/>
        <w:spacing w:before="240"/>
        <w:rPr>
          <w:rFonts w:ascii="Sylfaen" w:hAnsi="Sylfaen" w:cs="Sylfaen"/>
          <w:szCs w:val="18"/>
        </w:rPr>
      </w:pPr>
      <w:r>
        <w:rPr>
          <w:rFonts w:ascii="Sylfaen" w:hAnsi="Sylfaen" w:cs="Sylfaen"/>
          <w:szCs w:val="18"/>
        </w:rPr>
        <w:t xml:space="preserve"> ք</w:t>
      </w:r>
      <w:r w:rsidRPr="009A447B">
        <w:rPr>
          <w:rFonts w:ascii="Sylfaen" w:hAnsi="Sylfaen" w:cs="Sylfaen"/>
          <w:szCs w:val="18"/>
        </w:rPr>
        <w:t xml:space="preserve">. </w:t>
      </w:r>
      <w:r>
        <w:rPr>
          <w:rFonts w:ascii="Sylfaen" w:hAnsi="Sylfaen" w:cs="Sylfaen"/>
          <w:szCs w:val="18"/>
        </w:rPr>
        <w:t>Երևան</w:t>
      </w:r>
    </w:p>
    <w:p w:rsidR="008B74E2" w:rsidRPr="009A447B" w:rsidRDefault="00481B3C" w:rsidP="00481B3C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8435A3">
        <w:rPr>
          <w:rFonts w:ascii="Sylfaen" w:hAnsi="Sylfaen" w:cs="Sylfaen"/>
        </w:rPr>
        <w:t>15 ապրիլի</w:t>
      </w:r>
      <w:r>
        <w:rPr>
          <w:rFonts w:ascii="Sylfaen" w:hAnsi="Sylfaen" w:cs="Sylfaen"/>
        </w:rPr>
        <w:t xml:space="preserve"> </w:t>
      </w:r>
      <w:r w:rsidR="008B74E2">
        <w:rPr>
          <w:rFonts w:ascii="Sylfaen" w:hAnsi="Sylfaen" w:cs="Sylfaen"/>
        </w:rPr>
        <w:t>2015թ.</w:t>
      </w:r>
    </w:p>
    <w:p w:rsidR="0090659E" w:rsidRPr="00D65E62" w:rsidRDefault="008B74E2" w:rsidP="00481B3C">
      <w:pPr>
        <w:pStyle w:val="gam"/>
        <w:rPr>
          <w:rFonts w:ascii="Sylfaen" w:hAnsi="Sylfaen" w:cs="Sylfaen"/>
        </w:rPr>
      </w:pPr>
      <w:r w:rsidRPr="009A447B">
        <w:rPr>
          <w:rFonts w:ascii="Sylfaen" w:hAnsi="Sylfaen" w:cs="Sylfaen"/>
        </w:rPr>
        <w:tab/>
      </w:r>
    </w:p>
    <w:sectPr w:rsidR="0090659E" w:rsidRPr="00D65E62" w:rsidSect="00481B3C">
      <w:headerReference w:type="even" r:id="rId10"/>
      <w:footerReference w:type="even" r:id="rId11"/>
      <w:footerReference w:type="default" r:id="rId12"/>
      <w:pgSz w:w="11906" w:h="16838" w:code="9"/>
      <w:pgMar w:top="709" w:right="849" w:bottom="36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8A" w:rsidRDefault="0008738A">
      <w:r>
        <w:separator/>
      </w:r>
    </w:p>
  </w:endnote>
  <w:endnote w:type="continuationSeparator" w:id="0">
    <w:p w:rsidR="0008738A" w:rsidRDefault="000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596FD1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4C38F3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060DB7" w:rsidRPr="00060DB7" w:rsidRDefault="00060DB7" w:rsidP="00F247E7">
    <w:pPr>
      <w:pStyle w:val="a4"/>
      <w:framePr w:wrap="around" w:vAnchor="text" w:hAnchor="margin" w:xAlign="right" w:y="1"/>
      <w:rPr>
        <w:rStyle w:val="a6"/>
        <w:sz w:val="20"/>
        <w:szCs w:val="20"/>
        <w:lang w:val="en-US"/>
      </w:rPr>
    </w:pP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8A" w:rsidRDefault="0008738A">
      <w:r>
        <w:separator/>
      </w:r>
    </w:p>
  </w:footnote>
  <w:footnote w:type="continuationSeparator" w:id="0">
    <w:p w:rsidR="0008738A" w:rsidRDefault="0008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547"/>
    <w:multiLevelType w:val="hybridMultilevel"/>
    <w:tmpl w:val="C99E2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16D3B"/>
    <w:rsid w:val="0005732B"/>
    <w:rsid w:val="00060DB7"/>
    <w:rsid w:val="00066CFA"/>
    <w:rsid w:val="00067A23"/>
    <w:rsid w:val="00086A4C"/>
    <w:rsid w:val="0008738A"/>
    <w:rsid w:val="000879AB"/>
    <w:rsid w:val="0009670F"/>
    <w:rsid w:val="000A0FB5"/>
    <w:rsid w:val="000A7E32"/>
    <w:rsid w:val="000B3621"/>
    <w:rsid w:val="000E042D"/>
    <w:rsid w:val="0010228C"/>
    <w:rsid w:val="00111874"/>
    <w:rsid w:val="00131E9E"/>
    <w:rsid w:val="00133F2F"/>
    <w:rsid w:val="00137071"/>
    <w:rsid w:val="00152F62"/>
    <w:rsid w:val="001575EB"/>
    <w:rsid w:val="00164C18"/>
    <w:rsid w:val="00167E09"/>
    <w:rsid w:val="0017135E"/>
    <w:rsid w:val="00171AC2"/>
    <w:rsid w:val="00172C5F"/>
    <w:rsid w:val="00181025"/>
    <w:rsid w:val="0019005E"/>
    <w:rsid w:val="0019101C"/>
    <w:rsid w:val="001B596E"/>
    <w:rsid w:val="001C10A5"/>
    <w:rsid w:val="001C4575"/>
    <w:rsid w:val="001D0108"/>
    <w:rsid w:val="001D01E6"/>
    <w:rsid w:val="001E1A7C"/>
    <w:rsid w:val="001E7DB4"/>
    <w:rsid w:val="001F6A33"/>
    <w:rsid w:val="002234CE"/>
    <w:rsid w:val="00232C92"/>
    <w:rsid w:val="00251C32"/>
    <w:rsid w:val="0026278A"/>
    <w:rsid w:val="0026616E"/>
    <w:rsid w:val="002720E7"/>
    <w:rsid w:val="002B6DE8"/>
    <w:rsid w:val="002C0330"/>
    <w:rsid w:val="002C3CD9"/>
    <w:rsid w:val="002D6710"/>
    <w:rsid w:val="003054B5"/>
    <w:rsid w:val="00305DC3"/>
    <w:rsid w:val="003137FF"/>
    <w:rsid w:val="00315F1A"/>
    <w:rsid w:val="00323DCC"/>
    <w:rsid w:val="00337DCC"/>
    <w:rsid w:val="003477E7"/>
    <w:rsid w:val="00350BA7"/>
    <w:rsid w:val="00350E6A"/>
    <w:rsid w:val="00354C32"/>
    <w:rsid w:val="0036123B"/>
    <w:rsid w:val="00366467"/>
    <w:rsid w:val="00366D2F"/>
    <w:rsid w:val="003713D4"/>
    <w:rsid w:val="00384716"/>
    <w:rsid w:val="003A657E"/>
    <w:rsid w:val="003B0B77"/>
    <w:rsid w:val="003C6167"/>
    <w:rsid w:val="003C79DF"/>
    <w:rsid w:val="003D35B6"/>
    <w:rsid w:val="003E137C"/>
    <w:rsid w:val="003F2374"/>
    <w:rsid w:val="00407C64"/>
    <w:rsid w:val="004152A9"/>
    <w:rsid w:val="0041533F"/>
    <w:rsid w:val="004162C1"/>
    <w:rsid w:val="00447C82"/>
    <w:rsid w:val="00447DA4"/>
    <w:rsid w:val="00457B3D"/>
    <w:rsid w:val="00461846"/>
    <w:rsid w:val="0046334F"/>
    <w:rsid w:val="00463E05"/>
    <w:rsid w:val="004705C9"/>
    <w:rsid w:val="00481B3C"/>
    <w:rsid w:val="00487A6C"/>
    <w:rsid w:val="0049268E"/>
    <w:rsid w:val="004B754D"/>
    <w:rsid w:val="004C38F3"/>
    <w:rsid w:val="004C4644"/>
    <w:rsid w:val="004E3E5B"/>
    <w:rsid w:val="004F10A6"/>
    <w:rsid w:val="004F757E"/>
    <w:rsid w:val="00522A7B"/>
    <w:rsid w:val="0052385B"/>
    <w:rsid w:val="005265BB"/>
    <w:rsid w:val="005467F7"/>
    <w:rsid w:val="00547FB9"/>
    <w:rsid w:val="00553578"/>
    <w:rsid w:val="005545C4"/>
    <w:rsid w:val="00555570"/>
    <w:rsid w:val="00556785"/>
    <w:rsid w:val="00556CB4"/>
    <w:rsid w:val="0056644F"/>
    <w:rsid w:val="00570D99"/>
    <w:rsid w:val="005824D0"/>
    <w:rsid w:val="00583E80"/>
    <w:rsid w:val="005935BA"/>
    <w:rsid w:val="0059554A"/>
    <w:rsid w:val="00596FD1"/>
    <w:rsid w:val="005A6F13"/>
    <w:rsid w:val="005B7E65"/>
    <w:rsid w:val="005C170C"/>
    <w:rsid w:val="005D3E03"/>
    <w:rsid w:val="005D7EB2"/>
    <w:rsid w:val="005E48F9"/>
    <w:rsid w:val="00604EE1"/>
    <w:rsid w:val="006130AF"/>
    <w:rsid w:val="00616825"/>
    <w:rsid w:val="006227F2"/>
    <w:rsid w:val="006363C2"/>
    <w:rsid w:val="00637EB1"/>
    <w:rsid w:val="00640F3E"/>
    <w:rsid w:val="00642212"/>
    <w:rsid w:val="00660C65"/>
    <w:rsid w:val="00660D4E"/>
    <w:rsid w:val="0066369B"/>
    <w:rsid w:val="006772DC"/>
    <w:rsid w:val="00680432"/>
    <w:rsid w:val="006811BF"/>
    <w:rsid w:val="0068223F"/>
    <w:rsid w:val="0068242C"/>
    <w:rsid w:val="0068712F"/>
    <w:rsid w:val="006C069B"/>
    <w:rsid w:val="006D5FB0"/>
    <w:rsid w:val="006E5E72"/>
    <w:rsid w:val="006F5336"/>
    <w:rsid w:val="006F6E92"/>
    <w:rsid w:val="00722A35"/>
    <w:rsid w:val="0072322C"/>
    <w:rsid w:val="007235BE"/>
    <w:rsid w:val="00750941"/>
    <w:rsid w:val="007523A2"/>
    <w:rsid w:val="007533B7"/>
    <w:rsid w:val="00753C9A"/>
    <w:rsid w:val="007540D5"/>
    <w:rsid w:val="00764670"/>
    <w:rsid w:val="0077331D"/>
    <w:rsid w:val="00774299"/>
    <w:rsid w:val="00777ACF"/>
    <w:rsid w:val="007803EC"/>
    <w:rsid w:val="0078602F"/>
    <w:rsid w:val="00795891"/>
    <w:rsid w:val="007C5A02"/>
    <w:rsid w:val="007C79FB"/>
    <w:rsid w:val="007F2278"/>
    <w:rsid w:val="007F246B"/>
    <w:rsid w:val="00801398"/>
    <w:rsid w:val="008019CC"/>
    <w:rsid w:val="0081557C"/>
    <w:rsid w:val="00832A9A"/>
    <w:rsid w:val="00833CE4"/>
    <w:rsid w:val="00836EE1"/>
    <w:rsid w:val="00837284"/>
    <w:rsid w:val="0084208F"/>
    <w:rsid w:val="008435A3"/>
    <w:rsid w:val="0084380D"/>
    <w:rsid w:val="0085131B"/>
    <w:rsid w:val="00852F23"/>
    <w:rsid w:val="00856FB5"/>
    <w:rsid w:val="00860D8B"/>
    <w:rsid w:val="00871C36"/>
    <w:rsid w:val="00874BB9"/>
    <w:rsid w:val="00893CB6"/>
    <w:rsid w:val="00896BFB"/>
    <w:rsid w:val="008A13FC"/>
    <w:rsid w:val="008A3367"/>
    <w:rsid w:val="008A53CE"/>
    <w:rsid w:val="008A6075"/>
    <w:rsid w:val="008B3021"/>
    <w:rsid w:val="008B3A75"/>
    <w:rsid w:val="008B41CD"/>
    <w:rsid w:val="008B74E2"/>
    <w:rsid w:val="008C0735"/>
    <w:rsid w:val="008C6262"/>
    <w:rsid w:val="008D4D27"/>
    <w:rsid w:val="008D619B"/>
    <w:rsid w:val="008E64A3"/>
    <w:rsid w:val="008F0A36"/>
    <w:rsid w:val="008F7BDF"/>
    <w:rsid w:val="00902B05"/>
    <w:rsid w:val="0090659E"/>
    <w:rsid w:val="0091339B"/>
    <w:rsid w:val="00917B81"/>
    <w:rsid w:val="00920623"/>
    <w:rsid w:val="0093015E"/>
    <w:rsid w:val="0094305E"/>
    <w:rsid w:val="009670C4"/>
    <w:rsid w:val="00986B40"/>
    <w:rsid w:val="00992CC0"/>
    <w:rsid w:val="009A2EC3"/>
    <w:rsid w:val="009A447B"/>
    <w:rsid w:val="009B01D3"/>
    <w:rsid w:val="009C40B8"/>
    <w:rsid w:val="009E7E0D"/>
    <w:rsid w:val="00A1330A"/>
    <w:rsid w:val="00A137A1"/>
    <w:rsid w:val="00A32D96"/>
    <w:rsid w:val="00A62AD0"/>
    <w:rsid w:val="00A6771F"/>
    <w:rsid w:val="00A6794F"/>
    <w:rsid w:val="00A90239"/>
    <w:rsid w:val="00AA1927"/>
    <w:rsid w:val="00AA61C8"/>
    <w:rsid w:val="00AA6F8C"/>
    <w:rsid w:val="00AB22E3"/>
    <w:rsid w:val="00AB278F"/>
    <w:rsid w:val="00AB31B8"/>
    <w:rsid w:val="00AB7543"/>
    <w:rsid w:val="00AB7CCD"/>
    <w:rsid w:val="00AE0D7E"/>
    <w:rsid w:val="00AE5FD7"/>
    <w:rsid w:val="00B01C92"/>
    <w:rsid w:val="00B03490"/>
    <w:rsid w:val="00B13A6F"/>
    <w:rsid w:val="00B1521A"/>
    <w:rsid w:val="00B161CD"/>
    <w:rsid w:val="00B26CD0"/>
    <w:rsid w:val="00B3131B"/>
    <w:rsid w:val="00B466BA"/>
    <w:rsid w:val="00B534EE"/>
    <w:rsid w:val="00B56E1D"/>
    <w:rsid w:val="00B65FFD"/>
    <w:rsid w:val="00B7386C"/>
    <w:rsid w:val="00B7687E"/>
    <w:rsid w:val="00BA6103"/>
    <w:rsid w:val="00BB587F"/>
    <w:rsid w:val="00BC1D15"/>
    <w:rsid w:val="00BC6E59"/>
    <w:rsid w:val="00BD0976"/>
    <w:rsid w:val="00BD7D16"/>
    <w:rsid w:val="00BF08B0"/>
    <w:rsid w:val="00BF6CBE"/>
    <w:rsid w:val="00C207B3"/>
    <w:rsid w:val="00C2218E"/>
    <w:rsid w:val="00C23496"/>
    <w:rsid w:val="00C41F15"/>
    <w:rsid w:val="00C560C8"/>
    <w:rsid w:val="00C7408F"/>
    <w:rsid w:val="00C7488B"/>
    <w:rsid w:val="00C837B6"/>
    <w:rsid w:val="00C83DD7"/>
    <w:rsid w:val="00C85520"/>
    <w:rsid w:val="00C93B28"/>
    <w:rsid w:val="00CA252B"/>
    <w:rsid w:val="00CB3313"/>
    <w:rsid w:val="00CC36CE"/>
    <w:rsid w:val="00D103C4"/>
    <w:rsid w:val="00D12EF3"/>
    <w:rsid w:val="00D1572A"/>
    <w:rsid w:val="00D33740"/>
    <w:rsid w:val="00D339BC"/>
    <w:rsid w:val="00D50EF6"/>
    <w:rsid w:val="00D62461"/>
    <w:rsid w:val="00D65E62"/>
    <w:rsid w:val="00D70E5B"/>
    <w:rsid w:val="00D75A47"/>
    <w:rsid w:val="00D91114"/>
    <w:rsid w:val="00D96760"/>
    <w:rsid w:val="00D971AA"/>
    <w:rsid w:val="00DA24DF"/>
    <w:rsid w:val="00DA6DCC"/>
    <w:rsid w:val="00DB61E7"/>
    <w:rsid w:val="00DC3C58"/>
    <w:rsid w:val="00DE0296"/>
    <w:rsid w:val="00DE0891"/>
    <w:rsid w:val="00DF30E4"/>
    <w:rsid w:val="00DF6CFA"/>
    <w:rsid w:val="00DF7E46"/>
    <w:rsid w:val="00E01DA6"/>
    <w:rsid w:val="00E03280"/>
    <w:rsid w:val="00E04B1A"/>
    <w:rsid w:val="00E07BC4"/>
    <w:rsid w:val="00E226A4"/>
    <w:rsid w:val="00E36DAC"/>
    <w:rsid w:val="00E53B0C"/>
    <w:rsid w:val="00E55F34"/>
    <w:rsid w:val="00E57848"/>
    <w:rsid w:val="00E624A6"/>
    <w:rsid w:val="00E90293"/>
    <w:rsid w:val="00E91865"/>
    <w:rsid w:val="00E9374A"/>
    <w:rsid w:val="00E93E42"/>
    <w:rsid w:val="00EA0E7F"/>
    <w:rsid w:val="00EA37F5"/>
    <w:rsid w:val="00EB077F"/>
    <w:rsid w:val="00EB2C58"/>
    <w:rsid w:val="00EC0926"/>
    <w:rsid w:val="00EE6D16"/>
    <w:rsid w:val="00EF4592"/>
    <w:rsid w:val="00F024F8"/>
    <w:rsid w:val="00F077F2"/>
    <w:rsid w:val="00F1648A"/>
    <w:rsid w:val="00F17759"/>
    <w:rsid w:val="00F21B27"/>
    <w:rsid w:val="00F247E7"/>
    <w:rsid w:val="00F25E01"/>
    <w:rsid w:val="00F26CD7"/>
    <w:rsid w:val="00F271A6"/>
    <w:rsid w:val="00F310DD"/>
    <w:rsid w:val="00F46FF1"/>
    <w:rsid w:val="00F81255"/>
    <w:rsid w:val="00FB3C36"/>
    <w:rsid w:val="00FC12A7"/>
    <w:rsid w:val="00FE282E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29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74299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774299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AE5FD7"/>
    <w:pPr>
      <w:keepNext/>
      <w:autoSpaceDE w:val="0"/>
      <w:autoSpaceDN w:val="0"/>
      <w:adjustRightInd w:val="0"/>
      <w:jc w:val="center"/>
      <w:outlineLvl w:val="7"/>
    </w:pPr>
    <w:rPr>
      <w:rFonts w:ascii="ArTarumianTimes" w:hAnsi="ArTarumianTimes"/>
      <w:b/>
      <w:bCs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29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429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77429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E9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Пользователь Windows</cp:lastModifiedBy>
  <cp:revision>18</cp:revision>
  <cp:lastPrinted>2015-04-15T08:30:00Z</cp:lastPrinted>
  <dcterms:created xsi:type="dcterms:W3CDTF">2015-03-10T06:27:00Z</dcterms:created>
  <dcterms:modified xsi:type="dcterms:W3CDTF">2015-06-03T06:14:00Z</dcterms:modified>
</cp:coreProperties>
</file>